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12573000</wp:posOffset>
            </wp:positionH>
            <wp:positionV relativeFrom="topMargin">
              <wp:posOffset>11480800</wp:posOffset>
            </wp:positionV>
            <wp:extent cx="469900" cy="431800"/>
            <wp:wrapNone/>
            <wp:docPr id="1001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
                    <pic:cNvPicPr>
                      <a:picLocks noChangeAspect="1"/>
                    </pic:cNvPicPr>
                  </pic:nvPicPr>
                  <pic:blipFill>
                    <a:blip xmlns:r="http://schemas.openxmlformats.org/officeDocument/2006/relationships" r:embed="rId5"/>
                    <a:stretch>
                      <a:fillRect/>
                    </a:stretch>
                  </pic:blipFill>
                  <pic:spPr>
                    <a:xfrm>
                      <a:off x="0" y="0"/>
                      <a:ext cx="469900" cy="431800"/>
                    </a:xfrm>
                    <a:prstGeom prst="rect">
                      <a:avLst/>
                    </a:prstGeom>
                  </pic:spPr>
                </pic:pic>
              </a:graphicData>
            </a:graphic>
          </wp:anchor>
        </w:drawing>
      </w:r>
      <w:r>
        <w:rPr>
          <w:rFonts w:ascii="黑体" w:eastAsia="黑体" w:hAnsi="黑体" w:cs="黑体" w:hint="eastAsia"/>
          <w:sz w:val="28"/>
          <w:szCs w:val="36"/>
          <w:lang w:val="en-US" w:eastAsia="zh-CN"/>
        </w:rPr>
        <w:t>专题16.1 电压</w:t>
      </w:r>
      <w:bookmarkStart w:id="0" w:name="_GoBack"/>
      <w:bookmarkEnd w:id="0"/>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（知识梳理+11个考点讲练+中考真题演练+难度分层练 共58题）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4D666C86">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63DAB2F0">
      <w:pPr>
        <w:pStyle w:val="TOC2"/>
        <w:tabs>
          <w:tab w:val="right" w:leader="dot" w:pos="9746"/>
        </w:tabs>
        <w:spacing w:line="360" w:lineRule="auto"/>
        <w:rPr>
          <w:rFonts w:ascii="仿宋" w:eastAsia="仿宋" w:hAnsi="仿宋" w:cs="仿宋" w:hint="eastAsia"/>
          <w:sz w:val="22"/>
          <w:szCs w:val="22"/>
        </w:rPr>
      </w:pPr>
      <w:hyperlink w:anchor="_Toc5547" w:history="1">
        <w:r>
          <w:rPr>
            <w:rFonts w:ascii="仿宋" w:eastAsia="仿宋" w:hAnsi="仿宋" w:cs="仿宋" w:hint="eastAsia"/>
            <w:sz w:val="22"/>
            <w:szCs w:val="22"/>
            <w:lang w:val="en-US" w:eastAsia="zh-CN"/>
          </w:rPr>
          <w:t>知识点梳理01：电压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_Toc5547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603ED290">
      <w:pPr>
        <w:pStyle w:val="TOC2"/>
        <w:tabs>
          <w:tab w:val="right" w:leader="dot" w:pos="9746"/>
        </w:tabs>
        <w:spacing w:line="360" w:lineRule="auto"/>
        <w:rPr>
          <w:rFonts w:ascii="仿宋" w:eastAsia="仿宋" w:hAnsi="仿宋" w:cs="仿宋" w:hint="eastAsia"/>
          <w:sz w:val="22"/>
          <w:szCs w:val="22"/>
        </w:rPr>
      </w:pPr>
      <w:hyperlink w:anchor="_Toc6229" w:history="1">
        <w:r>
          <w:rPr>
            <w:rFonts w:ascii="仿宋" w:eastAsia="仿宋" w:hAnsi="仿宋" w:cs="仿宋" w:hint="eastAsia"/>
            <w:sz w:val="22"/>
            <w:szCs w:val="22"/>
            <w:lang w:val="en-US" w:eastAsia="zh-CN"/>
          </w:rPr>
          <w:t>知识点梳理02：电压的测量</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_Toc6229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4E21127D">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1940"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_Toc1940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5</w:t>
        </w:r>
        <w:r>
          <w:rPr>
            <w:rFonts w:ascii="仿宋" w:eastAsia="仿宋" w:hAnsi="仿宋" w:cs="仿宋" w:hint="eastAsia"/>
            <w:b/>
            <w:bCs/>
            <w:sz w:val="22"/>
            <w:szCs w:val="22"/>
          </w:rPr>
          <w:fldChar w:fldCharType="end"/>
        </w:r>
      </w:hyperlink>
    </w:p>
    <w:p w14:paraId="716334AC">
      <w:pPr>
        <w:pStyle w:val="TOC2"/>
        <w:tabs>
          <w:tab w:val="right" w:leader="dot" w:pos="9746"/>
        </w:tabs>
        <w:spacing w:line="360" w:lineRule="auto"/>
        <w:rPr>
          <w:rFonts w:ascii="仿宋" w:eastAsia="仿宋" w:hAnsi="仿宋" w:cs="仿宋" w:hint="eastAsia"/>
          <w:sz w:val="22"/>
          <w:szCs w:val="22"/>
        </w:rPr>
      </w:pPr>
      <w:hyperlink w:anchor="_Toc2067" w:history="1">
        <w:r>
          <w:rPr>
            <w:rFonts w:ascii="仿宋" w:eastAsia="仿宋" w:hAnsi="仿宋" w:cs="仿宋" w:hint="eastAsia"/>
            <w:sz w:val="22"/>
            <w:szCs w:val="22"/>
            <w:lang w:val="en-US" w:eastAsia="zh-CN"/>
          </w:rPr>
          <w:t>考点1：用类比法理解电压的概念和作用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_Toc2067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20872215">
      <w:pPr>
        <w:pStyle w:val="TOC2"/>
        <w:tabs>
          <w:tab w:val="right" w:leader="dot" w:pos="9746"/>
        </w:tabs>
        <w:spacing w:line="360" w:lineRule="auto"/>
        <w:rPr>
          <w:rFonts w:ascii="仿宋" w:eastAsia="仿宋" w:hAnsi="仿宋" w:cs="仿宋" w:hint="eastAsia"/>
          <w:sz w:val="22"/>
          <w:szCs w:val="22"/>
        </w:rPr>
      </w:pPr>
      <w:hyperlink w:anchor="_Toc16405" w:history="1">
        <w:r>
          <w:rPr>
            <w:rFonts w:ascii="仿宋" w:eastAsia="仿宋" w:hAnsi="仿宋" w:cs="仿宋" w:hint="eastAsia"/>
            <w:sz w:val="22"/>
            <w:szCs w:val="22"/>
            <w:lang w:val="en-US" w:eastAsia="zh-CN"/>
          </w:rPr>
          <w:t>考点2：电压的单位及换算</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_Toc16405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381067CD">
      <w:pPr>
        <w:pStyle w:val="TOC2"/>
        <w:tabs>
          <w:tab w:val="right" w:leader="dot" w:pos="9746"/>
        </w:tabs>
        <w:spacing w:line="360" w:lineRule="auto"/>
        <w:rPr>
          <w:rFonts w:ascii="仿宋" w:eastAsia="仿宋" w:hAnsi="仿宋" w:cs="仿宋" w:hint="eastAsia"/>
          <w:sz w:val="22"/>
          <w:szCs w:val="22"/>
        </w:rPr>
      </w:pPr>
      <w:hyperlink w:anchor="_Toc16132" w:history="1">
        <w:r>
          <w:rPr>
            <w:rFonts w:ascii="仿宋" w:eastAsia="仿宋" w:hAnsi="仿宋" w:cs="仿宋" w:hint="eastAsia"/>
            <w:sz w:val="22"/>
            <w:szCs w:val="22"/>
            <w:lang w:val="en-US" w:eastAsia="zh-CN"/>
          </w:rPr>
          <w:t>考点3：生活中一些常见的电压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_Toc16132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06775058">
      <w:pPr>
        <w:pStyle w:val="TOC2"/>
        <w:tabs>
          <w:tab w:val="right" w:leader="dot" w:pos="9746"/>
        </w:tabs>
        <w:spacing w:line="360" w:lineRule="auto"/>
        <w:rPr>
          <w:rFonts w:ascii="仿宋" w:eastAsia="仿宋" w:hAnsi="仿宋" w:cs="仿宋" w:hint="eastAsia"/>
          <w:sz w:val="22"/>
          <w:szCs w:val="22"/>
        </w:rPr>
      </w:pPr>
      <w:hyperlink w:anchor="_Toc4868" w:history="1">
        <w:r>
          <w:rPr>
            <w:rFonts w:ascii="仿宋" w:eastAsia="仿宋" w:hAnsi="仿宋" w:cs="仿宋" w:hint="eastAsia"/>
            <w:sz w:val="22"/>
            <w:szCs w:val="22"/>
            <w:lang w:val="en-US" w:eastAsia="zh-CN"/>
          </w:rPr>
          <w:t>考点4：电压表的结构与使用方法</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_Toc4868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14FD3F30">
      <w:pPr>
        <w:pStyle w:val="TOC2"/>
        <w:tabs>
          <w:tab w:val="right" w:leader="dot" w:pos="9746"/>
        </w:tabs>
        <w:spacing w:line="360" w:lineRule="auto"/>
        <w:rPr>
          <w:rFonts w:ascii="仿宋" w:eastAsia="仿宋" w:hAnsi="仿宋" w:cs="仿宋" w:hint="eastAsia"/>
          <w:sz w:val="22"/>
          <w:szCs w:val="22"/>
        </w:rPr>
      </w:pPr>
      <w:hyperlink w:anchor="_Toc4999" w:history="1">
        <w:r>
          <w:rPr>
            <w:rFonts w:ascii="仿宋" w:eastAsia="仿宋" w:hAnsi="仿宋" w:cs="仿宋" w:hint="eastAsia"/>
            <w:sz w:val="22"/>
            <w:szCs w:val="22"/>
            <w:lang w:val="en-US" w:eastAsia="zh-CN"/>
          </w:rPr>
          <w:t>考点5：电压表的量程及读数</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_Toc4999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7751A6FB">
      <w:pPr>
        <w:pStyle w:val="TOC2"/>
        <w:tabs>
          <w:tab w:val="right" w:leader="dot" w:pos="9746"/>
        </w:tabs>
        <w:spacing w:line="360" w:lineRule="auto"/>
        <w:rPr>
          <w:rFonts w:ascii="仿宋" w:eastAsia="仿宋" w:hAnsi="仿宋" w:cs="仿宋" w:hint="eastAsia"/>
          <w:sz w:val="22"/>
          <w:szCs w:val="22"/>
        </w:rPr>
      </w:pPr>
      <w:hyperlink w:anchor="_Toc4007" w:history="1">
        <w:r>
          <w:rPr>
            <w:rFonts w:ascii="仿宋" w:eastAsia="仿宋" w:hAnsi="仿宋" w:cs="仿宋" w:hint="eastAsia"/>
            <w:sz w:val="22"/>
            <w:szCs w:val="22"/>
            <w:lang w:val="en-US" w:eastAsia="zh-CN"/>
          </w:rPr>
          <w:t>考点6：电压表量程的选择</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_Toc4007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4B2861B0">
      <w:pPr>
        <w:pStyle w:val="TOC2"/>
        <w:tabs>
          <w:tab w:val="right" w:leader="dot" w:pos="9746"/>
        </w:tabs>
        <w:spacing w:line="360" w:lineRule="auto"/>
        <w:rPr>
          <w:rFonts w:ascii="仿宋" w:eastAsia="仿宋" w:hAnsi="仿宋" w:cs="仿宋" w:hint="eastAsia"/>
          <w:sz w:val="22"/>
          <w:szCs w:val="22"/>
        </w:rPr>
      </w:pPr>
      <w:hyperlink w:anchor="_Toc2241" w:history="1">
        <w:r>
          <w:rPr>
            <w:rFonts w:ascii="仿宋" w:eastAsia="仿宋" w:hAnsi="仿宋" w:cs="仿宋" w:hint="eastAsia"/>
            <w:sz w:val="22"/>
            <w:szCs w:val="22"/>
            <w:lang w:val="en-US" w:eastAsia="zh-CN"/>
          </w:rPr>
          <w:t>考点7：电压表连接的实物图与电路图辨析</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_Toc2241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3BC4B769">
      <w:pPr>
        <w:pStyle w:val="TOC2"/>
        <w:tabs>
          <w:tab w:val="right" w:leader="dot" w:pos="9746"/>
        </w:tabs>
        <w:spacing w:line="360" w:lineRule="auto"/>
        <w:rPr>
          <w:rFonts w:ascii="仿宋" w:eastAsia="仿宋" w:hAnsi="仿宋" w:cs="仿宋" w:hint="eastAsia"/>
          <w:sz w:val="22"/>
          <w:szCs w:val="22"/>
        </w:rPr>
      </w:pPr>
      <w:hyperlink w:anchor="_Toc25009" w:history="1">
        <w:r>
          <w:rPr>
            <w:rFonts w:ascii="仿宋" w:eastAsia="仿宋" w:hAnsi="仿宋" w:cs="仿宋" w:hint="eastAsia"/>
            <w:sz w:val="22"/>
            <w:szCs w:val="22"/>
            <w:lang w:val="en-US" w:eastAsia="zh-CN"/>
          </w:rPr>
          <w:t>考点8：判断电压表的测量对象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_Toc25009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1218DE9D">
      <w:pPr>
        <w:pStyle w:val="TOC2"/>
        <w:tabs>
          <w:tab w:val="right" w:leader="dot" w:pos="9746"/>
        </w:tabs>
        <w:spacing w:line="360" w:lineRule="auto"/>
        <w:rPr>
          <w:rFonts w:ascii="仿宋" w:eastAsia="仿宋" w:hAnsi="仿宋" w:cs="仿宋" w:hint="eastAsia"/>
          <w:sz w:val="22"/>
          <w:szCs w:val="22"/>
        </w:rPr>
      </w:pPr>
      <w:hyperlink w:anchor="_Toc9241" w:history="1">
        <w:r>
          <w:rPr>
            <w:rFonts w:ascii="仿宋" w:eastAsia="仿宋" w:hAnsi="仿宋" w:cs="仿宋" w:hint="eastAsia"/>
            <w:sz w:val="22"/>
            <w:szCs w:val="22"/>
            <w:lang w:val="en-US" w:eastAsia="zh-CN"/>
          </w:rPr>
          <w:t>考点9：辨析电学原件是电压表还是电流表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_Toc9241 \h </w:instrText>
        </w:r>
        <w:r>
          <w:rPr>
            <w:rFonts w:ascii="仿宋" w:eastAsia="仿宋" w:hAnsi="仿宋" w:cs="仿宋" w:hint="eastAsia"/>
            <w:sz w:val="22"/>
            <w:szCs w:val="22"/>
          </w:rPr>
          <w:fldChar w:fldCharType="separate"/>
        </w:r>
        <w:r>
          <w:rPr>
            <w:rFonts w:ascii="仿宋" w:eastAsia="仿宋" w:hAnsi="仿宋" w:cs="仿宋" w:hint="eastAsia"/>
            <w:sz w:val="22"/>
            <w:szCs w:val="22"/>
          </w:rPr>
          <w:t>15</w:t>
        </w:r>
        <w:r>
          <w:rPr>
            <w:rFonts w:ascii="仿宋" w:eastAsia="仿宋" w:hAnsi="仿宋" w:cs="仿宋" w:hint="eastAsia"/>
            <w:sz w:val="22"/>
            <w:szCs w:val="22"/>
          </w:rPr>
          <w:fldChar w:fldCharType="end"/>
        </w:r>
      </w:hyperlink>
    </w:p>
    <w:p w14:paraId="6358DEE9">
      <w:pPr>
        <w:pStyle w:val="TOC2"/>
        <w:tabs>
          <w:tab w:val="right" w:leader="dot" w:pos="9746"/>
        </w:tabs>
        <w:spacing w:line="360" w:lineRule="auto"/>
        <w:rPr>
          <w:rFonts w:ascii="仿宋" w:eastAsia="仿宋" w:hAnsi="仿宋" w:cs="仿宋" w:hint="eastAsia"/>
          <w:sz w:val="22"/>
          <w:szCs w:val="22"/>
        </w:rPr>
      </w:pPr>
      <w:hyperlink w:anchor="_Toc26475" w:history="1">
        <w:r>
          <w:rPr>
            <w:rFonts w:ascii="仿宋" w:eastAsia="仿宋" w:hAnsi="仿宋" w:cs="仿宋" w:hint="eastAsia"/>
            <w:sz w:val="22"/>
            <w:szCs w:val="22"/>
            <w:lang w:val="en-US" w:eastAsia="zh-CN"/>
          </w:rPr>
          <w:t>考点10：用电压表检测电路故障</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_Toc26475 \h </w:instrText>
        </w:r>
        <w:r>
          <w:rPr>
            <w:rFonts w:ascii="仿宋" w:eastAsia="仿宋" w:hAnsi="仿宋" w:cs="仿宋" w:hint="eastAsia"/>
            <w:sz w:val="22"/>
            <w:szCs w:val="22"/>
          </w:rPr>
          <w:fldChar w:fldCharType="separate"/>
        </w:r>
        <w:r>
          <w:rPr>
            <w:rFonts w:ascii="仿宋" w:eastAsia="仿宋" w:hAnsi="仿宋" w:cs="仿宋" w:hint="eastAsia"/>
            <w:sz w:val="22"/>
            <w:szCs w:val="22"/>
          </w:rPr>
          <w:t>17</w:t>
        </w:r>
        <w:r>
          <w:rPr>
            <w:rFonts w:ascii="仿宋" w:eastAsia="仿宋" w:hAnsi="仿宋" w:cs="仿宋" w:hint="eastAsia"/>
            <w:sz w:val="22"/>
            <w:szCs w:val="22"/>
          </w:rPr>
          <w:fldChar w:fldCharType="end"/>
        </w:r>
      </w:hyperlink>
    </w:p>
    <w:p w14:paraId="72349B4E">
      <w:pPr>
        <w:pStyle w:val="TOC2"/>
        <w:tabs>
          <w:tab w:val="right" w:leader="dot" w:pos="9746"/>
        </w:tabs>
        <w:spacing w:line="360" w:lineRule="auto"/>
        <w:rPr>
          <w:rFonts w:ascii="仿宋" w:eastAsia="仿宋" w:hAnsi="仿宋" w:cs="仿宋" w:hint="eastAsia"/>
          <w:sz w:val="22"/>
          <w:szCs w:val="22"/>
        </w:rPr>
      </w:pPr>
      <w:hyperlink w:anchor="_Toc26435" w:history="1">
        <w:r>
          <w:rPr>
            <w:rFonts w:ascii="仿宋" w:eastAsia="仿宋" w:hAnsi="仿宋" w:cs="仿宋" w:hint="eastAsia"/>
            <w:sz w:val="22"/>
            <w:szCs w:val="22"/>
            <w:lang w:val="en-US" w:eastAsia="zh-CN"/>
          </w:rPr>
          <w:t>考点11：用电流表检测电路故障</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_Toc26435 \h </w:instrText>
        </w:r>
        <w:r>
          <w:rPr>
            <w:rFonts w:ascii="仿宋" w:eastAsia="仿宋" w:hAnsi="仿宋" w:cs="仿宋" w:hint="eastAsia"/>
            <w:sz w:val="22"/>
            <w:szCs w:val="22"/>
          </w:rPr>
          <w:fldChar w:fldCharType="separate"/>
        </w:r>
        <w:r>
          <w:rPr>
            <w:rFonts w:ascii="仿宋" w:eastAsia="仿宋" w:hAnsi="仿宋" w:cs="仿宋" w:hint="eastAsia"/>
            <w:sz w:val="22"/>
            <w:szCs w:val="22"/>
          </w:rPr>
          <w:t>19</w:t>
        </w:r>
        <w:r>
          <w:rPr>
            <w:rFonts w:ascii="仿宋" w:eastAsia="仿宋" w:hAnsi="仿宋" w:cs="仿宋" w:hint="eastAsia"/>
            <w:sz w:val="22"/>
            <w:szCs w:val="22"/>
          </w:rPr>
          <w:fldChar w:fldCharType="end"/>
        </w:r>
      </w:hyperlink>
    </w:p>
    <w:p w14:paraId="3A9803FA">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3588"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_Toc3588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21</w:t>
        </w:r>
        <w:r>
          <w:rPr>
            <w:rFonts w:ascii="仿宋" w:eastAsia="仿宋" w:hAnsi="仿宋" w:cs="仿宋" w:hint="eastAsia"/>
            <w:b/>
            <w:bCs/>
            <w:sz w:val="22"/>
            <w:szCs w:val="22"/>
          </w:rPr>
          <w:fldChar w:fldCharType="end"/>
        </w:r>
      </w:hyperlink>
    </w:p>
    <w:p w14:paraId="1AF39D86">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23510"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_Toc23510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23</w:t>
        </w:r>
        <w:r>
          <w:rPr>
            <w:rFonts w:ascii="仿宋" w:eastAsia="仿宋" w:hAnsi="仿宋" w:cs="仿宋" w:hint="eastAsia"/>
            <w:b/>
            <w:bCs/>
            <w:sz w:val="22"/>
            <w:szCs w:val="22"/>
          </w:rPr>
          <w:fldChar w:fldCharType="end"/>
        </w:r>
      </w:hyperlink>
    </w:p>
    <w:p w14:paraId="060F9785">
      <w:pPr>
        <w:pStyle w:val="TOC2"/>
        <w:tabs>
          <w:tab w:val="right" w:leader="dot" w:pos="9746"/>
        </w:tabs>
        <w:spacing w:line="360" w:lineRule="auto"/>
        <w:rPr>
          <w:rFonts w:ascii="仿宋" w:eastAsia="仿宋" w:hAnsi="仿宋" w:cs="仿宋" w:hint="eastAsia"/>
          <w:sz w:val="22"/>
          <w:szCs w:val="22"/>
        </w:rPr>
      </w:pPr>
      <w:hyperlink w:anchor="_Toc19789"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_Toc19789 \h </w:instrText>
        </w:r>
        <w:r>
          <w:rPr>
            <w:rFonts w:ascii="仿宋" w:eastAsia="仿宋" w:hAnsi="仿宋" w:cs="仿宋" w:hint="eastAsia"/>
            <w:sz w:val="22"/>
            <w:szCs w:val="22"/>
          </w:rPr>
          <w:fldChar w:fldCharType="separate"/>
        </w:r>
        <w:r>
          <w:rPr>
            <w:rFonts w:ascii="仿宋" w:eastAsia="仿宋" w:hAnsi="仿宋" w:cs="仿宋" w:hint="eastAsia"/>
            <w:sz w:val="22"/>
            <w:szCs w:val="22"/>
          </w:rPr>
          <w:t>23</w:t>
        </w:r>
        <w:r>
          <w:rPr>
            <w:rFonts w:ascii="仿宋" w:eastAsia="仿宋" w:hAnsi="仿宋" w:cs="仿宋" w:hint="eastAsia"/>
            <w:sz w:val="22"/>
            <w:szCs w:val="22"/>
          </w:rPr>
          <w:fldChar w:fldCharType="end"/>
        </w:r>
      </w:hyperlink>
    </w:p>
    <w:p w14:paraId="1EA577DF">
      <w:pPr>
        <w:pStyle w:val="TOC2"/>
        <w:tabs>
          <w:tab w:val="right" w:leader="dot" w:pos="9746"/>
        </w:tabs>
        <w:spacing w:line="360" w:lineRule="auto"/>
        <w:rPr>
          <w:rFonts w:ascii="仿宋" w:eastAsia="仿宋" w:hAnsi="仿宋" w:cs="仿宋" w:hint="eastAsia"/>
          <w:sz w:val="22"/>
          <w:szCs w:val="22"/>
        </w:rPr>
      </w:pPr>
      <w:hyperlink w:anchor="_Toc17554"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_Toc17554 \h </w:instrText>
        </w:r>
        <w:r>
          <w:rPr>
            <w:rFonts w:ascii="仿宋" w:eastAsia="仿宋" w:hAnsi="仿宋" w:cs="仿宋" w:hint="eastAsia"/>
            <w:sz w:val="22"/>
            <w:szCs w:val="22"/>
          </w:rPr>
          <w:fldChar w:fldCharType="separate"/>
        </w:r>
        <w:r>
          <w:rPr>
            <w:rFonts w:ascii="仿宋" w:eastAsia="仿宋" w:hAnsi="仿宋" w:cs="仿宋" w:hint="eastAsia"/>
            <w:sz w:val="22"/>
            <w:szCs w:val="22"/>
          </w:rPr>
          <w:t>28</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0866CBE7">
      <w:pPr>
        <w:pStyle w:val="Heading2"/>
        <w:shd w:val="clear" w:color="auto" w:fill="auto"/>
        <w:bidi w:val="0"/>
        <w:rPr>
          <w:rFonts w:hint="eastAsia"/>
          <w:sz w:val="21"/>
          <w:szCs w:val="21"/>
          <w:lang w:val="en-US" w:eastAsia="zh-CN"/>
        </w:rPr>
      </w:pPr>
      <w:bookmarkStart w:id="1" w:name="rskeyind7"/>
      <w:bookmarkEnd w:id="1"/>
      <w:bookmarkStart w:id="2" w:name="_Toc5547"/>
      <w:bookmarkStart w:id="3" w:name="_Toc8915"/>
      <w:r>
        <w:rPr>
          <w:rFonts w:hint="eastAsia"/>
          <w:sz w:val="21"/>
          <w:szCs w:val="21"/>
          <w:lang w:val="en-US" w:eastAsia="zh-CN"/>
        </w:rPr>
        <w:t>知识点梳理01：电压</w:t>
      </w:r>
      <w:bookmarkEnd w:id="2"/>
    </w:p>
    <w:p w14:paraId="64B5C3B8">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1.电源和电压的作用</w:t>
      </w:r>
    </w:p>
    <w:p w14:paraId="5CE38203">
      <w:pPr>
        <w:keepNext w:val="0"/>
        <w:keepLines w:val="0"/>
        <w:pageBreakBefore w:val="0"/>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要让一段电路中产生电流，它的两端就要有电压，电源的作用就是给用电器两端提供电压。</w:t>
      </w:r>
    </w:p>
    <w:tbl>
      <w:tblPr>
        <w:tblStyle w:val="TableGrid"/>
        <w:tblW w:w="0" w:type="auto"/>
        <w:tblInd w:w="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169"/>
        <w:gridCol w:w="4005"/>
        <w:gridCol w:w="4155"/>
      </w:tblGrid>
      <w:tr w14:paraId="2716ACF8">
        <w:tblPrEx>
          <w:tblW w:w="0" w:type="auto"/>
          <w:tblInd w:w="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169" w:type="dxa"/>
            <w:shd w:val="clear" w:color="auto" w:fill="B6DDE8"/>
            <w:vAlign w:val="center"/>
          </w:tcPr>
          <w:p w14:paraId="11AE647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图示</w:t>
            </w:r>
          </w:p>
        </w:tc>
        <w:tc>
          <w:tcPr>
            <w:tcW w:w="8160" w:type="dxa"/>
            <w:gridSpan w:val="2"/>
          </w:tcPr>
          <w:p w14:paraId="587797A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sz w:val="22"/>
                <w:szCs w:val="22"/>
              </w:rPr>
              <w:drawing>
                <wp:inline distT="0" distB="0" distL="114300" distR="114300">
                  <wp:extent cx="3318510" cy="1438275"/>
                  <wp:effectExtent l="0" t="0" r="3810" b="952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xmlns:r="http://schemas.openxmlformats.org/officeDocument/2006/relationships" r:embed="rId8"/>
                          <a:stretch>
                            <a:fillRect/>
                          </a:stretch>
                        </pic:blipFill>
                        <pic:spPr>
                          <a:xfrm>
                            <a:off x="0" y="0"/>
                            <a:ext cx="3318510" cy="1438275"/>
                          </a:xfrm>
                          <a:prstGeom prst="rect">
                            <a:avLst/>
                          </a:prstGeom>
                          <a:noFill/>
                          <a:ln>
                            <a:noFill/>
                          </a:ln>
                        </pic:spPr>
                      </pic:pic>
                    </a:graphicData>
                  </a:graphic>
                </wp:inline>
              </w:drawing>
            </w:r>
          </w:p>
        </w:tc>
      </w:tr>
      <w:tr w14:paraId="7CE77EB0">
        <w:tblPrEx>
          <w:tblW w:w="0" w:type="auto"/>
          <w:tblInd w:w="523" w:type="dxa"/>
          <w:tblCellMar>
            <w:top w:w="0" w:type="dxa"/>
            <w:left w:w="108" w:type="dxa"/>
            <w:bottom w:w="0" w:type="dxa"/>
            <w:right w:w="108" w:type="dxa"/>
          </w:tblCellMar>
        </w:tblPrEx>
        <w:tc>
          <w:tcPr>
            <w:tcW w:w="1169" w:type="dxa"/>
            <w:shd w:val="clear" w:color="auto" w:fill="B6DDE8"/>
            <w:vAlign w:val="center"/>
          </w:tcPr>
          <w:p w14:paraId="186B06C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现象</w:t>
            </w:r>
          </w:p>
        </w:tc>
        <w:tc>
          <w:tcPr>
            <w:tcW w:w="4005" w:type="dxa"/>
          </w:tcPr>
          <w:p w14:paraId="5B29F00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水管中水的流动形成水流</w:t>
            </w:r>
          </w:p>
        </w:tc>
        <w:tc>
          <w:tcPr>
            <w:tcW w:w="4155" w:type="dxa"/>
          </w:tcPr>
          <w:p w14:paraId="3D6429B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电路中电荷的定向移动形成电流</w:t>
            </w:r>
          </w:p>
        </w:tc>
      </w:tr>
      <w:tr w14:paraId="553D9E20">
        <w:tblPrEx>
          <w:tblW w:w="0" w:type="auto"/>
          <w:tblInd w:w="523" w:type="dxa"/>
          <w:tblCellMar>
            <w:top w:w="0" w:type="dxa"/>
            <w:left w:w="108" w:type="dxa"/>
            <w:bottom w:w="0" w:type="dxa"/>
            <w:right w:w="108" w:type="dxa"/>
          </w:tblCellMar>
        </w:tblPrEx>
        <w:tc>
          <w:tcPr>
            <w:tcW w:w="1169" w:type="dxa"/>
            <w:shd w:val="clear" w:color="auto" w:fill="B6DDE8"/>
            <w:vAlign w:val="center"/>
          </w:tcPr>
          <w:p w14:paraId="7B26AB1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组成类比</w:t>
            </w:r>
          </w:p>
        </w:tc>
        <w:tc>
          <w:tcPr>
            <w:tcW w:w="8160" w:type="dxa"/>
            <w:gridSpan w:val="2"/>
          </w:tcPr>
          <w:p w14:paraId="16A54D2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抽水机（保持一定的水压）→电源（保持一定的电压）</w:t>
            </w:r>
          </w:p>
          <w:p w14:paraId="4109603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水管（传输水流）→导线（传输电流）</w:t>
            </w:r>
          </w:p>
          <w:p w14:paraId="5D03E37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水轮机（利用水能的设备）→灯泡（利用电能的设备——用电器）</w:t>
            </w:r>
          </w:p>
          <w:p w14:paraId="7A97209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阀门（控制水流的通断）→开关（控制电流的通断）</w:t>
            </w:r>
          </w:p>
        </w:tc>
      </w:tr>
      <w:tr w14:paraId="766AF561">
        <w:tblPrEx>
          <w:tblW w:w="0" w:type="auto"/>
          <w:tblInd w:w="523" w:type="dxa"/>
          <w:tblCellMar>
            <w:top w:w="0" w:type="dxa"/>
            <w:left w:w="108" w:type="dxa"/>
            <w:bottom w:w="0" w:type="dxa"/>
            <w:right w:w="108" w:type="dxa"/>
          </w:tblCellMar>
        </w:tblPrEx>
        <w:tc>
          <w:tcPr>
            <w:tcW w:w="1169" w:type="dxa"/>
            <w:shd w:val="clear" w:color="auto" w:fill="B6DDE8"/>
            <w:vAlign w:val="center"/>
          </w:tcPr>
          <w:p w14:paraId="17603B9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分析</w:t>
            </w:r>
          </w:p>
        </w:tc>
        <w:tc>
          <w:tcPr>
            <w:tcW w:w="4005" w:type="dxa"/>
          </w:tcPr>
          <w:p w14:paraId="0C35A19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（1）水的定向流动形成水流；</w:t>
            </w:r>
          </w:p>
          <w:p w14:paraId="7294CCC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（2）水压是水定向流动形成水流的原因；</w:t>
            </w:r>
          </w:p>
          <w:p w14:paraId="55523EC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（3）抽水机是产生水压的装置。</w:t>
            </w:r>
          </w:p>
        </w:tc>
        <w:tc>
          <w:tcPr>
            <w:tcW w:w="4155" w:type="dxa"/>
          </w:tcPr>
          <w:p w14:paraId="729895E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（1）电荷定向移动形成电流；</w:t>
            </w:r>
          </w:p>
          <w:p w14:paraId="6C2B58B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（2）电压是电荷定向移动形成电流的原因；</w:t>
            </w:r>
          </w:p>
          <w:p w14:paraId="7EF3BC9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（3）电源是提供电压的装置。</w:t>
            </w:r>
          </w:p>
        </w:tc>
      </w:tr>
      <w:tr w14:paraId="0AC93CE9">
        <w:tblPrEx>
          <w:tblW w:w="0" w:type="auto"/>
          <w:tblInd w:w="523" w:type="dxa"/>
          <w:tblCellMar>
            <w:top w:w="0" w:type="dxa"/>
            <w:left w:w="108" w:type="dxa"/>
            <w:bottom w:w="0" w:type="dxa"/>
            <w:right w:w="108" w:type="dxa"/>
          </w:tblCellMar>
        </w:tblPrEx>
        <w:tc>
          <w:tcPr>
            <w:tcW w:w="1169" w:type="dxa"/>
            <w:shd w:val="clear" w:color="auto" w:fill="B6DDE8"/>
            <w:vAlign w:val="center"/>
          </w:tcPr>
          <w:p w14:paraId="2B8F7B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作用</w:t>
            </w:r>
          </w:p>
        </w:tc>
        <w:tc>
          <w:tcPr>
            <w:tcW w:w="4005" w:type="dxa"/>
          </w:tcPr>
          <w:p w14:paraId="6410EBA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抽水机提供水压形成持续水流</w:t>
            </w:r>
          </w:p>
        </w:tc>
        <w:tc>
          <w:tcPr>
            <w:tcW w:w="4155" w:type="dxa"/>
          </w:tcPr>
          <w:p w14:paraId="4069A80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电源提供电压形成持续电流</w:t>
            </w:r>
          </w:p>
        </w:tc>
      </w:tr>
      <w:tr w14:paraId="04DCCA09">
        <w:tblPrEx>
          <w:tblW w:w="0" w:type="auto"/>
          <w:tblInd w:w="523" w:type="dxa"/>
          <w:tblCellMar>
            <w:top w:w="0" w:type="dxa"/>
            <w:left w:w="108" w:type="dxa"/>
            <w:bottom w:w="0" w:type="dxa"/>
            <w:right w:w="108" w:type="dxa"/>
          </w:tblCellMar>
        </w:tblPrEx>
        <w:tc>
          <w:tcPr>
            <w:tcW w:w="1169" w:type="dxa"/>
            <w:shd w:val="clear" w:color="auto" w:fill="B6DDE8"/>
            <w:vAlign w:val="center"/>
          </w:tcPr>
          <w:p w14:paraId="3AB21AB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总结</w:t>
            </w:r>
          </w:p>
        </w:tc>
        <w:tc>
          <w:tcPr>
            <w:tcW w:w="8160" w:type="dxa"/>
            <w:gridSpan w:val="2"/>
          </w:tcPr>
          <w:p w14:paraId="4C4E5EC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（1）电压是形成电流的原因；（2）电源时提供电压的装置</w:t>
            </w:r>
          </w:p>
        </w:tc>
      </w:tr>
    </w:tbl>
    <w:p w14:paraId="0B137EED">
      <w:pPr>
        <w:keepNext w:val="0"/>
        <w:keepLines w:val="0"/>
        <w:pageBreakBefore w:val="0"/>
        <w:kinsoku/>
        <w:wordWrap/>
        <w:overflowPunct/>
        <w:topLinePunct w:val="0"/>
        <w:autoSpaceDE/>
        <w:autoSpaceDN/>
        <w:bidi w:val="0"/>
        <w:adjustRightInd/>
        <w:snapToGrid w:val="0"/>
        <w:spacing w:beforeAutospacing="0" w:afterAutospacing="0" w:line="360" w:lineRule="auto"/>
        <w:ind w:left="0" w:right="0" w:firstLine="0" w:leftChars="0" w:rightChars="0" w:firstLineChars="0"/>
        <w:jc w:val="center"/>
        <w:textAlignment w:val="auto"/>
        <w:rPr>
          <w:rFonts w:ascii="仿宋" w:eastAsia="仿宋" w:hAnsi="仿宋" w:cs="仿宋" w:hint="eastAsia"/>
          <w:sz w:val="22"/>
          <w:szCs w:val="22"/>
        </w:rPr>
      </w:pPr>
    </w:p>
    <w:p w14:paraId="452E1FB2">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drawing>
          <wp:inline distT="0" distB="0" distL="114300" distR="114300">
            <wp:extent cx="594995" cy="199390"/>
            <wp:effectExtent l="0" t="0" r="14605" b="1397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xmlns:r="http://schemas.openxmlformats.org/officeDocument/2006/relationships" r:embed="rId9"/>
                    <a:stretch>
                      <a:fillRect/>
                    </a:stretch>
                  </pic:blipFill>
                  <pic:spPr>
                    <a:xfrm>
                      <a:off x="0" y="0"/>
                      <a:ext cx="594995" cy="199390"/>
                    </a:xfrm>
                    <a:prstGeom prst="rect">
                      <a:avLst/>
                    </a:prstGeom>
                    <a:noFill/>
                    <a:ln>
                      <a:noFill/>
                    </a:ln>
                  </pic:spPr>
                </pic:pic>
              </a:graphicData>
            </a:graphic>
          </wp:inline>
        </w:drawing>
      </w:r>
    </w:p>
    <w:p w14:paraId="30960023">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1. 说电压时，要说“用电器”两端的电压，或“某两点”间的电压。</w:t>
      </w:r>
    </w:p>
    <w:p w14:paraId="45154615">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2. 电源的作用是使导体的两端产生电压，电压的作用是使自由电荷定向移动形成电流。电源将其他形式的能转化成电能时，使电源的正极聚集正电荷，负极聚集负电荷。</w:t>
      </w:r>
    </w:p>
    <w:p w14:paraId="758BD435">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（1）某段电路中有电流，该电路两端一定有电压；某段电路两端有电压，该段电路中不一定有电流。因为电路中是否有电流还取决于电路是不是通路。要使电路中有持续的电流，必须同时满足两个条件：     ①有电源提供电压；②电路必须是通路。</w:t>
      </w:r>
    </w:p>
    <w:p w14:paraId="01AD7342">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（2）不能说电路哪一点存在电压，表述电压时，必须指明电路中“哪一部分电路（或哪个用电器）两端的电压”，或“哪两点间的电压”。</w:t>
      </w:r>
    </w:p>
    <w:p w14:paraId="15289A38">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（3）从能量角度看，对外供电时，电源提供用电器把电能转化为其他形式的能。</w:t>
      </w:r>
    </w:p>
    <w:p w14:paraId="12D5F7E3">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电压的符号单位</w:t>
      </w:r>
    </w:p>
    <w:p w14:paraId="09142F1A">
      <w:pPr>
        <w:keepNext w:val="0"/>
        <w:keepLines w:val="0"/>
        <w:pageBreakBefore w:val="0"/>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（1）符号</w:t>
      </w:r>
      <w:r>
        <w:rPr>
          <w:rFonts w:ascii="仿宋" w:eastAsia="仿宋" w:hAnsi="仿宋" w:cs="仿宋" w:hint="eastAsia"/>
          <w:b w:val="0"/>
          <w:bCs w:val="0"/>
          <w:color w:val="auto"/>
          <w:sz w:val="22"/>
          <w:szCs w:val="22"/>
          <w:lang w:val="en-US" w:eastAsia="zh-CN"/>
        </w:rPr>
        <w:t>：物理学中，电压常用“U”表示。</w:t>
      </w:r>
    </w:p>
    <w:p w14:paraId="0E672B30">
      <w:pPr>
        <w:keepNext w:val="0"/>
        <w:keepLines w:val="0"/>
        <w:pageBreakBefore w:val="0"/>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（2）单位</w:t>
      </w:r>
    </w:p>
    <w:p w14:paraId="15549981">
      <w:pPr>
        <w:keepNext w:val="0"/>
        <w:keepLines w:val="0"/>
        <w:pageBreakBefore w:val="0"/>
        <w:kinsoku/>
        <w:wordWrap/>
        <w:overflowPunct/>
        <w:topLinePunct w:val="0"/>
        <w:autoSpaceDE/>
        <w:autoSpaceDN/>
        <w:bidi w:val="0"/>
        <w:adjustRightInd/>
        <w:snapToGrid w:val="0"/>
        <w:spacing w:beforeAutospacing="0" w:afterAutospacing="0" w:line="360" w:lineRule="auto"/>
        <w:ind w:firstLine="220" w:firstLineChars="1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①在国际单位制中，电压单位是伏特（简称为伏，符号是V）；</w:t>
      </w:r>
    </w:p>
    <w:p w14:paraId="5FA5788A">
      <w:pPr>
        <w:keepNext w:val="0"/>
        <w:keepLines w:val="0"/>
        <w:pageBreakBefore w:val="0"/>
        <w:kinsoku/>
        <w:wordWrap/>
        <w:overflowPunct/>
        <w:topLinePunct w:val="0"/>
        <w:autoSpaceDE/>
        <w:autoSpaceDN/>
        <w:bidi w:val="0"/>
        <w:adjustRightInd/>
        <w:snapToGrid w:val="0"/>
        <w:spacing w:beforeAutospacing="0" w:afterAutospacing="0" w:line="360" w:lineRule="auto"/>
        <w:ind w:firstLine="220" w:firstLineChars="1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②电压常用单位还有：千伏（kV）、毫伏（mV）、微伏（μV）。</w:t>
      </w:r>
    </w:p>
    <w:p w14:paraId="63EEEE3D">
      <w:pPr>
        <w:keepNext w:val="0"/>
        <w:keepLines w:val="0"/>
        <w:pageBreakBefore w:val="0"/>
        <w:kinsoku/>
        <w:wordWrap/>
        <w:overflowPunct/>
        <w:topLinePunct w:val="0"/>
        <w:autoSpaceDE/>
        <w:autoSpaceDN/>
        <w:bidi w:val="0"/>
        <w:adjustRightInd/>
        <w:snapToGrid w:val="0"/>
        <w:spacing w:beforeAutospacing="0" w:afterAutospacing="0" w:line="360" w:lineRule="auto"/>
        <w:ind w:firstLine="220" w:firstLineChars="1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③换算关系：1kV＝1000V，1V＝1000mV，1mV＝1000μV。</w:t>
      </w:r>
    </w:p>
    <w:p w14:paraId="4A325342">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3. 生活中常见的电压值</w:t>
      </w:r>
    </w:p>
    <w:tbl>
      <w:tblPr>
        <w:tblStyle w:val="TableGrid"/>
        <w:tblW w:w="0" w:type="auto"/>
        <w:tblInd w:w="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2341"/>
        <w:gridCol w:w="2424"/>
        <w:gridCol w:w="2349"/>
        <w:gridCol w:w="2357"/>
      </w:tblGrid>
      <w:tr w14:paraId="08069328">
        <w:tblPrEx>
          <w:tblW w:w="0" w:type="auto"/>
          <w:tblInd w:w="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2369" w:type="dxa"/>
          </w:tcPr>
          <w:p w14:paraId="580B061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637540" cy="951230"/>
                  <wp:effectExtent l="0" t="0" r="2540" b="889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xmlns:r="http://schemas.openxmlformats.org/officeDocument/2006/relationships" r:embed="rId10"/>
                          <a:stretch>
                            <a:fillRect/>
                          </a:stretch>
                        </pic:blipFill>
                        <pic:spPr>
                          <a:xfrm>
                            <a:off x="0" y="0"/>
                            <a:ext cx="637540" cy="951230"/>
                          </a:xfrm>
                          <a:prstGeom prst="rect">
                            <a:avLst/>
                          </a:prstGeom>
                          <a:noFill/>
                          <a:ln>
                            <a:noFill/>
                          </a:ln>
                        </pic:spPr>
                      </pic:pic>
                    </a:graphicData>
                  </a:graphic>
                </wp:inline>
              </w:drawing>
            </w:r>
            <w:r>
              <w:rPr>
                <w:rFonts w:ascii="仿宋" w:eastAsia="仿宋" w:hAnsi="仿宋" w:cs="仿宋" w:hint="eastAsia"/>
                <w:b w:val="0"/>
                <w:bCs w:val="0"/>
                <w:color w:val="auto"/>
                <w:sz w:val="22"/>
                <w:szCs w:val="22"/>
              </w:rPr>
              <w:drawing>
                <wp:inline distT="0" distB="0" distL="114300" distR="114300">
                  <wp:extent cx="563880" cy="497840"/>
                  <wp:effectExtent l="0" t="0" r="0" b="508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xmlns:r="http://schemas.openxmlformats.org/officeDocument/2006/relationships" r:embed="rId11"/>
                          <a:stretch>
                            <a:fillRect/>
                          </a:stretch>
                        </pic:blipFill>
                        <pic:spPr>
                          <a:xfrm>
                            <a:off x="0" y="0"/>
                            <a:ext cx="563880" cy="497840"/>
                          </a:xfrm>
                          <a:prstGeom prst="rect">
                            <a:avLst/>
                          </a:prstGeom>
                          <a:noFill/>
                          <a:ln>
                            <a:noFill/>
                          </a:ln>
                        </pic:spPr>
                      </pic:pic>
                    </a:graphicData>
                  </a:graphic>
                </wp:inline>
              </w:drawing>
            </w:r>
          </w:p>
          <w:p w14:paraId="33CBAE94">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石英手表用的氧化银电池</w:t>
            </w:r>
          </w:p>
        </w:tc>
        <w:tc>
          <w:tcPr>
            <w:tcW w:w="2369" w:type="dxa"/>
          </w:tcPr>
          <w:p w14:paraId="0C65823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789940" cy="716280"/>
                  <wp:effectExtent l="0" t="0" r="254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xmlns:r="http://schemas.openxmlformats.org/officeDocument/2006/relationships" r:embed="rId12"/>
                          <a:stretch>
                            <a:fillRect/>
                          </a:stretch>
                        </pic:blipFill>
                        <pic:spPr>
                          <a:xfrm>
                            <a:off x="0" y="0"/>
                            <a:ext cx="789940" cy="716280"/>
                          </a:xfrm>
                          <a:prstGeom prst="rect">
                            <a:avLst/>
                          </a:prstGeom>
                          <a:noFill/>
                          <a:ln>
                            <a:noFill/>
                          </a:ln>
                        </pic:spPr>
                      </pic:pic>
                    </a:graphicData>
                  </a:graphic>
                </wp:inline>
              </w:drawing>
            </w:r>
          </w:p>
          <w:p w14:paraId="37F7CB16">
            <w:pPr>
              <w:keepNext w:val="0"/>
              <w:keepLines w:val="0"/>
              <w:widowControl w:val="0"/>
              <w:suppressLineNumbers w:val="0"/>
              <w:shd w:val="clear" w:color="auto" w:fill="FFFFFF"/>
              <w:spacing w:before="0" w:beforeAutospacing="0" w:after="0" w:afterAutospacing="0" w:line="360" w:lineRule="auto"/>
              <w:ind w:left="0" w:right="0"/>
              <w:jc w:val="both"/>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一节干电池（1号、2号、5号、7号）</w:t>
            </w:r>
          </w:p>
        </w:tc>
        <w:tc>
          <w:tcPr>
            <w:tcW w:w="2369" w:type="dxa"/>
          </w:tcPr>
          <w:p w14:paraId="69C6A0B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512445" cy="869950"/>
                  <wp:effectExtent l="0" t="0" r="5715" b="1397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xmlns:r="http://schemas.openxmlformats.org/officeDocument/2006/relationships" r:embed="rId13"/>
                          <a:stretch>
                            <a:fillRect/>
                          </a:stretch>
                        </pic:blipFill>
                        <pic:spPr>
                          <a:xfrm>
                            <a:off x="0" y="0"/>
                            <a:ext cx="512445" cy="869950"/>
                          </a:xfrm>
                          <a:prstGeom prst="rect">
                            <a:avLst/>
                          </a:prstGeom>
                          <a:noFill/>
                          <a:ln>
                            <a:noFill/>
                          </a:ln>
                        </pic:spPr>
                      </pic:pic>
                    </a:graphicData>
                  </a:graphic>
                </wp:inline>
              </w:drawing>
            </w:r>
          </w:p>
          <w:p w14:paraId="76A71A7D">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一节蓄电池</w:t>
            </w:r>
          </w:p>
        </w:tc>
        <w:tc>
          <w:tcPr>
            <w:tcW w:w="2370" w:type="dxa"/>
          </w:tcPr>
          <w:p w14:paraId="088B8B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728345" cy="829310"/>
                  <wp:effectExtent l="0" t="0" r="3175" b="889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xmlns:r="http://schemas.openxmlformats.org/officeDocument/2006/relationships" r:embed="rId14"/>
                          <a:stretch>
                            <a:fillRect/>
                          </a:stretch>
                        </pic:blipFill>
                        <pic:spPr>
                          <a:xfrm>
                            <a:off x="0" y="0"/>
                            <a:ext cx="728345" cy="829310"/>
                          </a:xfrm>
                          <a:prstGeom prst="rect">
                            <a:avLst/>
                          </a:prstGeom>
                          <a:noFill/>
                          <a:ln>
                            <a:noFill/>
                          </a:ln>
                        </pic:spPr>
                      </pic:pic>
                    </a:graphicData>
                  </a:graphic>
                </wp:inline>
              </w:drawing>
            </w:r>
          </w:p>
          <w:p w14:paraId="574B94BC">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手机电池</w:t>
            </w:r>
          </w:p>
        </w:tc>
      </w:tr>
      <w:tr w14:paraId="3B194965">
        <w:tblPrEx>
          <w:tblW w:w="0" w:type="auto"/>
          <w:tblInd w:w="491" w:type="dxa"/>
          <w:tblCellMar>
            <w:top w:w="0" w:type="dxa"/>
            <w:left w:w="108" w:type="dxa"/>
            <w:bottom w:w="0" w:type="dxa"/>
            <w:right w:w="108" w:type="dxa"/>
          </w:tblCellMar>
        </w:tblPrEx>
        <w:tc>
          <w:tcPr>
            <w:tcW w:w="2369" w:type="dxa"/>
            <w:shd w:val="clear" w:color="auto" w:fill="D4F4F1" w:themeFill="accent5" w:themeFillTint="32"/>
          </w:tcPr>
          <w:p w14:paraId="286A808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1.5V</w:t>
            </w:r>
          </w:p>
        </w:tc>
        <w:tc>
          <w:tcPr>
            <w:tcW w:w="2369" w:type="dxa"/>
            <w:shd w:val="clear" w:color="auto" w:fill="D4F4F1" w:themeFill="accent5" w:themeFillTint="32"/>
          </w:tcPr>
          <w:p w14:paraId="2690F99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1.5V</w:t>
            </w:r>
          </w:p>
        </w:tc>
        <w:tc>
          <w:tcPr>
            <w:tcW w:w="2369" w:type="dxa"/>
            <w:shd w:val="clear" w:color="auto" w:fill="D4F4F1" w:themeFill="accent5" w:themeFillTint="32"/>
          </w:tcPr>
          <w:p w14:paraId="4BDD4AE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2V</w:t>
            </w:r>
          </w:p>
        </w:tc>
        <w:tc>
          <w:tcPr>
            <w:tcW w:w="2370" w:type="dxa"/>
            <w:shd w:val="clear" w:color="auto" w:fill="D4F4F1" w:themeFill="accent5" w:themeFillTint="32"/>
          </w:tcPr>
          <w:p w14:paraId="7B14415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3.7V</w:t>
            </w:r>
          </w:p>
        </w:tc>
      </w:tr>
      <w:tr w14:paraId="6F003775">
        <w:tblPrEx>
          <w:tblW w:w="0" w:type="auto"/>
          <w:tblInd w:w="491" w:type="dxa"/>
          <w:tblCellMar>
            <w:top w:w="0" w:type="dxa"/>
            <w:left w:w="108" w:type="dxa"/>
            <w:bottom w:w="0" w:type="dxa"/>
            <w:right w:w="108" w:type="dxa"/>
          </w:tblCellMar>
        </w:tblPrEx>
        <w:tc>
          <w:tcPr>
            <w:tcW w:w="2369" w:type="dxa"/>
          </w:tcPr>
          <w:p w14:paraId="36E33CA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684530" cy="671195"/>
                  <wp:effectExtent l="0" t="0" r="1270" b="1460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xmlns:r="http://schemas.openxmlformats.org/officeDocument/2006/relationships" r:embed="rId15"/>
                          <a:stretch>
                            <a:fillRect/>
                          </a:stretch>
                        </pic:blipFill>
                        <pic:spPr>
                          <a:xfrm>
                            <a:off x="0" y="0"/>
                            <a:ext cx="684530" cy="671195"/>
                          </a:xfrm>
                          <a:prstGeom prst="rect">
                            <a:avLst/>
                          </a:prstGeom>
                          <a:noFill/>
                          <a:ln>
                            <a:noFill/>
                          </a:ln>
                        </pic:spPr>
                      </pic:pic>
                    </a:graphicData>
                  </a:graphic>
                </wp:inline>
              </w:drawing>
            </w:r>
          </w:p>
          <w:p w14:paraId="1ACE051E">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电动车工作电压</w:t>
            </w:r>
          </w:p>
        </w:tc>
        <w:tc>
          <w:tcPr>
            <w:tcW w:w="2369" w:type="dxa"/>
          </w:tcPr>
          <w:p w14:paraId="2E550BA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1390650" cy="709930"/>
                  <wp:effectExtent l="0" t="0" r="11430" b="635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xmlns:r="http://schemas.openxmlformats.org/officeDocument/2006/relationships" r:embed="rId16"/>
                          <a:stretch>
                            <a:fillRect/>
                          </a:stretch>
                        </pic:blipFill>
                        <pic:spPr>
                          <a:xfrm flipV="1">
                            <a:off x="0" y="0"/>
                            <a:ext cx="1390650" cy="709930"/>
                          </a:xfrm>
                          <a:prstGeom prst="rect">
                            <a:avLst/>
                          </a:prstGeom>
                          <a:noFill/>
                          <a:ln>
                            <a:noFill/>
                          </a:ln>
                        </pic:spPr>
                      </pic:pic>
                    </a:graphicData>
                  </a:graphic>
                </wp:inline>
              </w:drawing>
            </w:r>
          </w:p>
          <w:p w14:paraId="22AF2E1D">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家庭电路电压</w:t>
            </w:r>
          </w:p>
        </w:tc>
        <w:tc>
          <w:tcPr>
            <w:tcW w:w="2369" w:type="dxa"/>
          </w:tcPr>
          <w:p w14:paraId="69AD781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869950" cy="623570"/>
                  <wp:effectExtent l="0" t="0" r="13970" b="127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xmlns:r="http://schemas.openxmlformats.org/officeDocument/2006/relationships" r:embed="rId17"/>
                          <a:stretch>
                            <a:fillRect/>
                          </a:stretch>
                        </pic:blipFill>
                        <pic:spPr>
                          <a:xfrm>
                            <a:off x="0" y="0"/>
                            <a:ext cx="869950" cy="623570"/>
                          </a:xfrm>
                          <a:prstGeom prst="rect">
                            <a:avLst/>
                          </a:prstGeom>
                          <a:noFill/>
                          <a:ln>
                            <a:noFill/>
                          </a:ln>
                        </pic:spPr>
                      </pic:pic>
                    </a:graphicData>
                  </a:graphic>
                </wp:inline>
              </w:drawing>
            </w:r>
          </w:p>
          <w:p w14:paraId="5EEB8964">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电动汽车工作电压</w:t>
            </w:r>
          </w:p>
        </w:tc>
        <w:tc>
          <w:tcPr>
            <w:tcW w:w="2370" w:type="dxa"/>
          </w:tcPr>
          <w:p w14:paraId="7519EA9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rPr>
            </w:pPr>
            <w:r>
              <w:rPr>
                <w:rFonts w:ascii="仿宋" w:eastAsia="仿宋" w:hAnsi="仿宋" w:cs="仿宋" w:hint="eastAsia"/>
                <w:b w:val="0"/>
                <w:bCs w:val="0"/>
                <w:color w:val="auto"/>
                <w:sz w:val="22"/>
                <w:szCs w:val="22"/>
              </w:rPr>
              <w:drawing>
                <wp:inline distT="0" distB="0" distL="114300" distR="114300">
                  <wp:extent cx="1049655" cy="621665"/>
                  <wp:effectExtent l="0" t="0" r="1905" b="3175"/>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pic:cNvPicPr>
                        </pic:nvPicPr>
                        <pic:blipFill>
                          <a:blip xmlns:r="http://schemas.openxmlformats.org/officeDocument/2006/relationships" r:embed="rId18"/>
                          <a:stretch>
                            <a:fillRect/>
                          </a:stretch>
                        </pic:blipFill>
                        <pic:spPr>
                          <a:xfrm>
                            <a:off x="0" y="0"/>
                            <a:ext cx="1049655" cy="621665"/>
                          </a:xfrm>
                          <a:prstGeom prst="rect">
                            <a:avLst/>
                          </a:prstGeom>
                          <a:noFill/>
                          <a:ln>
                            <a:noFill/>
                          </a:ln>
                        </pic:spPr>
                      </pic:pic>
                    </a:graphicData>
                  </a:graphic>
                </wp:inline>
              </w:drawing>
            </w:r>
          </w:p>
          <w:p w14:paraId="05D8EE38">
            <w:pPr>
              <w:keepNext w:val="0"/>
              <w:keepLines w:val="0"/>
              <w:widowControl w:val="0"/>
              <w:suppressLineNumbers w:val="0"/>
              <w:shd w:val="clear" w:color="auto" w:fill="FFFFFF"/>
              <w:spacing w:before="0" w:beforeAutospacing="0" w:after="0" w:afterAutospacing="0" w:line="360" w:lineRule="auto"/>
              <w:ind w:left="0" w:right="0"/>
              <w:jc w:val="center"/>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闪电云层间的电压</w:t>
            </w:r>
          </w:p>
        </w:tc>
      </w:tr>
      <w:tr w14:paraId="6187B2E7">
        <w:tblPrEx>
          <w:tblW w:w="0" w:type="auto"/>
          <w:tblInd w:w="491" w:type="dxa"/>
          <w:tblCellMar>
            <w:top w:w="0" w:type="dxa"/>
            <w:left w:w="108" w:type="dxa"/>
            <w:bottom w:w="0" w:type="dxa"/>
            <w:right w:w="108" w:type="dxa"/>
          </w:tblCellMar>
        </w:tblPrEx>
        <w:tc>
          <w:tcPr>
            <w:tcW w:w="2369" w:type="dxa"/>
            <w:shd w:val="clear" w:color="auto" w:fill="D4F4F1" w:themeFill="accent5" w:themeFillTint="32"/>
          </w:tcPr>
          <w:p w14:paraId="0582DAF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48V</w:t>
            </w:r>
          </w:p>
        </w:tc>
        <w:tc>
          <w:tcPr>
            <w:tcW w:w="2369" w:type="dxa"/>
            <w:shd w:val="clear" w:color="auto" w:fill="D4F4F1" w:themeFill="accent5" w:themeFillTint="32"/>
          </w:tcPr>
          <w:p w14:paraId="0949EBA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220V</w:t>
            </w:r>
          </w:p>
        </w:tc>
        <w:tc>
          <w:tcPr>
            <w:tcW w:w="2369" w:type="dxa"/>
            <w:shd w:val="clear" w:color="auto" w:fill="D4F4F1" w:themeFill="accent5" w:themeFillTint="32"/>
          </w:tcPr>
          <w:p w14:paraId="4A8AE64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300—400V</w:t>
            </w:r>
          </w:p>
        </w:tc>
        <w:tc>
          <w:tcPr>
            <w:tcW w:w="2370" w:type="dxa"/>
            <w:shd w:val="clear" w:color="auto" w:fill="D4F4F1" w:themeFill="accent5" w:themeFillTint="32"/>
          </w:tcPr>
          <w:p w14:paraId="3B28A0D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可达10</w:t>
            </w:r>
            <w:r>
              <w:rPr>
                <w:rFonts w:ascii="仿宋" w:eastAsia="仿宋" w:hAnsi="仿宋" w:cs="仿宋" w:hint="eastAsia"/>
                <w:b w:val="0"/>
                <w:bCs w:val="0"/>
                <w:color w:val="auto"/>
                <w:sz w:val="22"/>
                <w:szCs w:val="22"/>
                <w:vertAlign w:val="superscript"/>
                <w:lang w:val="en-US" w:eastAsia="zh-CN"/>
              </w:rPr>
              <w:t>3</w:t>
            </w:r>
            <w:r>
              <w:rPr>
                <w:rFonts w:ascii="仿宋" w:eastAsia="仿宋" w:hAnsi="仿宋" w:cs="仿宋" w:hint="eastAsia"/>
                <w:b w:val="0"/>
                <w:bCs w:val="0"/>
                <w:color w:val="auto"/>
                <w:sz w:val="22"/>
                <w:szCs w:val="22"/>
                <w:vertAlign w:val="baseline"/>
                <w:lang w:val="en-US" w:eastAsia="zh-CN"/>
              </w:rPr>
              <w:t>10kV</w:t>
            </w:r>
          </w:p>
        </w:tc>
      </w:tr>
    </w:tbl>
    <w:p w14:paraId="50F301F3">
      <w:pPr>
        <w:pStyle w:val="Heading2"/>
        <w:shd w:val="clear" w:color="auto" w:fill="auto"/>
        <w:bidi w:val="0"/>
        <w:rPr>
          <w:rFonts w:hint="eastAsia"/>
          <w:sz w:val="21"/>
          <w:szCs w:val="21"/>
          <w:lang w:val="en-US" w:eastAsia="zh-CN"/>
        </w:rPr>
      </w:pPr>
      <w:bookmarkStart w:id="4" w:name="_Toc6229"/>
      <w:r>
        <w:rPr>
          <w:rFonts w:hint="eastAsia"/>
          <w:sz w:val="21"/>
          <w:szCs w:val="21"/>
          <w:lang w:val="en-US" w:eastAsia="zh-CN"/>
        </w:rPr>
        <w:t>知识点梳理02：电压的测量</w:t>
      </w:r>
      <w:bookmarkEnd w:id="4"/>
    </w:p>
    <w:p w14:paraId="4120281A">
      <w:pPr>
        <w:widowControl w:val="0"/>
        <w:numPr>
          <w:ilvl w:val="0"/>
          <w:numId w:val="0"/>
        </w:numPr>
        <w:shd w:val="clear" w:color="auto" w:fill="auto"/>
        <w:spacing w:line="360" w:lineRule="auto"/>
        <w:jc w:val="both"/>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1. 认识电压表</w:t>
      </w:r>
    </w:p>
    <w:p w14:paraId="38BD3EB2">
      <w:pPr>
        <w:widowControl w:val="0"/>
        <w:numPr>
          <w:ilvl w:val="0"/>
          <w:numId w:val="0"/>
        </w:numPr>
        <w:shd w:val="clear" w:color="auto" w:fill="auto"/>
        <w:spacing w:line="360" w:lineRule="auto"/>
        <w:ind w:left="0" w:leftChars="0"/>
        <w:jc w:val="both"/>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b/>
          <w:bCs/>
          <w:color w:val="auto"/>
          <w:kern w:val="2"/>
          <w:sz w:val="22"/>
          <w:szCs w:val="22"/>
          <w:vertAlign w:val="baseline"/>
          <w:lang w:val="en-US" w:eastAsia="zh-CN" w:bidi="ar-SA"/>
        </w:rPr>
        <w:t>（1）</w:t>
      </w:r>
      <w:r>
        <w:rPr>
          <w:rFonts w:ascii="仿宋" w:eastAsia="仿宋" w:hAnsi="仿宋" w:cs="仿宋" w:hint="eastAsia"/>
          <w:b/>
          <w:bCs/>
          <w:color w:val="auto"/>
          <w:kern w:val="2"/>
          <w:sz w:val="22"/>
          <w:szCs w:val="22"/>
          <w:lang w:val="en-US" w:eastAsia="zh-CN" w:bidi="ar-SA"/>
        </w:rPr>
        <w:t>电压表的符号</w:t>
      </w:r>
      <w:r>
        <w:rPr>
          <w:rFonts w:ascii="仿宋" w:eastAsia="仿宋" w:hAnsi="仿宋" w:cs="仿宋" w:hint="eastAsia"/>
          <w:color w:val="auto"/>
          <w:kern w:val="2"/>
          <w:sz w:val="22"/>
          <w:szCs w:val="22"/>
          <w:lang w:val="en-US" w:eastAsia="zh-CN" w:bidi="ar-SA"/>
        </w:rPr>
        <w:t>：</w:t>
      </w:r>
      <w:r>
        <w:rPr>
          <w:rFonts w:ascii="仿宋" w:eastAsia="仿宋" w:hAnsi="仿宋" w:cs="仿宋" w:hint="eastAsia"/>
          <w:b w:val="0"/>
          <w:bCs w:val="0"/>
          <w:color w:val="auto"/>
          <w:kern w:val="2"/>
          <w:sz w:val="22"/>
          <w:szCs w:val="22"/>
          <w:vertAlign w:val="baseline"/>
          <w:lang w:val="en-US" w:eastAsia="zh-CN" w:bidi="ar-SA"/>
        </w:rPr>
        <w:fldChar w:fldCharType="begin"/>
      </w:r>
      <w:r>
        <w:rPr>
          <w:rFonts w:ascii="仿宋" w:eastAsia="仿宋" w:hAnsi="仿宋" w:cs="仿宋" w:hint="eastAsia"/>
          <w:b w:val="0"/>
          <w:bCs w:val="0"/>
          <w:color w:val="auto"/>
          <w:kern w:val="2"/>
          <w:sz w:val="22"/>
          <w:szCs w:val="22"/>
          <w:vertAlign w:val="baseline"/>
          <w:lang w:val="en-US" w:eastAsia="zh-CN" w:bidi="ar-SA"/>
        </w:rPr>
        <w:instrText xml:space="preserve"> EQ \o\ac(</w:instrText>
      </w:r>
      <w:r>
        <w:rPr>
          <w:rFonts w:ascii="仿宋" w:eastAsia="仿宋" w:hAnsi="仿宋" w:cs="仿宋" w:hint="eastAsia"/>
          <w:b w:val="0"/>
          <w:bCs w:val="0"/>
          <w:color w:val="auto"/>
          <w:kern w:val="2"/>
          <w:position w:val="-4"/>
          <w:sz w:val="33"/>
          <w:szCs w:val="22"/>
          <w:vertAlign w:val="baseline"/>
          <w:lang w:val="en-US" w:eastAsia="zh-CN" w:bidi="ar-SA"/>
        </w:rPr>
        <w:instrText>○</w:instrText>
      </w:r>
      <w:r>
        <w:rPr>
          <w:rFonts w:ascii="仿宋" w:eastAsia="仿宋" w:hAnsi="仿宋" w:cs="仿宋" w:hint="eastAsia"/>
          <w:b w:val="0"/>
          <w:bCs w:val="0"/>
          <w:color w:val="auto"/>
          <w:kern w:val="2"/>
          <w:position w:val="0"/>
          <w:sz w:val="22"/>
          <w:szCs w:val="22"/>
          <w:vertAlign w:val="baseline"/>
          <w:lang w:val="en-US" w:eastAsia="zh-CN" w:bidi="ar-SA"/>
        </w:rPr>
        <w:instrText>,V)</w:instrText>
      </w:r>
      <w:r>
        <w:rPr>
          <w:rFonts w:ascii="仿宋" w:eastAsia="仿宋" w:hAnsi="仿宋" w:cs="仿宋" w:hint="eastAsia"/>
          <w:b w:val="0"/>
          <w:bCs w:val="0"/>
          <w:color w:val="auto"/>
          <w:kern w:val="2"/>
          <w:sz w:val="22"/>
          <w:szCs w:val="22"/>
          <w:vertAlign w:val="baseline"/>
          <w:lang w:val="en-US" w:eastAsia="zh-CN" w:bidi="ar-SA"/>
        </w:rPr>
        <w:fldChar w:fldCharType="separate"/>
      </w:r>
      <w:r>
        <w:rPr>
          <w:rFonts w:ascii="仿宋" w:eastAsia="仿宋" w:hAnsi="仿宋" w:cs="仿宋" w:hint="eastAsia"/>
          <w:b w:val="0"/>
          <w:bCs w:val="0"/>
          <w:color w:val="auto"/>
          <w:kern w:val="2"/>
          <w:sz w:val="22"/>
          <w:szCs w:val="22"/>
          <w:vertAlign w:val="baseline"/>
          <w:lang w:val="en-US" w:eastAsia="zh-CN" w:bidi="ar-SA"/>
        </w:rPr>
        <w:fldChar w:fldCharType="end"/>
      </w:r>
    </w:p>
    <w:p w14:paraId="0C450EAD">
      <w:pPr>
        <w:widowControl w:val="0"/>
        <w:numPr>
          <w:ilvl w:val="0"/>
          <w:numId w:val="0"/>
        </w:numPr>
        <w:shd w:val="clear" w:color="auto" w:fill="auto"/>
        <w:spacing w:line="360" w:lineRule="auto"/>
        <w:jc w:val="both"/>
        <w:rPr>
          <w:rFonts w:ascii="仿宋" w:eastAsia="仿宋" w:hAnsi="仿宋" w:cs="仿宋" w:hint="eastAsia"/>
          <w:b w:val="0"/>
          <w:bCs w:val="0"/>
          <w:color w:val="auto"/>
          <w:kern w:val="2"/>
          <w:sz w:val="22"/>
          <w:szCs w:val="22"/>
          <w:vertAlign w:val="baseline"/>
          <w:lang w:val="en-US" w:eastAsia="zh-CN" w:bidi="ar-SA"/>
        </w:rPr>
      </w:pPr>
      <w:r>
        <w:rPr>
          <w:rFonts w:ascii="仿宋" w:eastAsia="仿宋" w:hAnsi="仿宋" w:cs="仿宋" w:hint="eastAsia"/>
          <w:kern w:val="2"/>
          <w:sz w:val="22"/>
          <w:szCs w:val="22"/>
          <w:lang w:val="en-US" w:eastAsia="zh-CN" w:bidi="ar-SA"/>
        </w:rPr>
        <w:drawing>
          <wp:inline distT="0" distB="0" distL="114300" distR="114300">
            <wp:extent cx="1860550" cy="1860550"/>
            <wp:effectExtent l="0" t="0" r="13970" b="13970"/>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xmlns:r="http://schemas.openxmlformats.org/officeDocument/2006/relationships" r:embed="rId19"/>
                    <a:stretch>
                      <a:fillRect/>
                    </a:stretch>
                  </pic:blipFill>
                  <pic:spPr>
                    <a:xfrm>
                      <a:off x="0" y="0"/>
                      <a:ext cx="1860550" cy="1860550"/>
                    </a:xfrm>
                    <a:prstGeom prst="rect">
                      <a:avLst/>
                    </a:prstGeom>
                    <a:noFill/>
                    <a:ln>
                      <a:noFill/>
                    </a:ln>
                  </pic:spPr>
                </pic:pic>
              </a:graphicData>
            </a:graphic>
          </wp:inline>
        </w:drawing>
      </w:r>
    </w:p>
    <w:p w14:paraId="49D0423A">
      <w:pPr>
        <w:widowControl w:val="0"/>
        <w:numPr>
          <w:ilvl w:val="0"/>
          <w:numId w:val="0"/>
        </w:numPr>
        <w:shd w:val="clear" w:color="auto" w:fill="auto"/>
        <w:spacing w:line="360" w:lineRule="auto"/>
        <w:ind w:left="0" w:left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color w:val="auto"/>
          <w:kern w:val="2"/>
          <w:sz w:val="22"/>
          <w:szCs w:val="22"/>
          <w:lang w:val="en-US" w:eastAsia="zh-CN" w:bidi="ar-SA"/>
        </w:rPr>
        <w:t>（2）两个量程</w:t>
      </w:r>
      <w:r>
        <w:rPr>
          <w:rFonts w:ascii="仿宋" w:eastAsia="仿宋" w:hAnsi="仿宋" w:cs="仿宋" w:hint="eastAsia"/>
          <w:color w:val="auto"/>
          <w:kern w:val="2"/>
          <w:sz w:val="22"/>
          <w:szCs w:val="22"/>
          <w:lang w:val="en-US" w:eastAsia="zh-CN" w:bidi="ar-SA"/>
        </w:rPr>
        <w:t>：0--3V（大格1V，小格0.1V），0--15V（大格1A，小格0.1A）。</w:t>
      </w:r>
    </w:p>
    <w:p w14:paraId="250D5C39">
      <w:pPr>
        <w:widowControl w:val="0"/>
        <w:numPr>
          <w:ilvl w:val="0"/>
          <w:numId w:val="0"/>
        </w:numPr>
        <w:shd w:val="clear" w:color="auto" w:fill="auto"/>
        <w:spacing w:line="360" w:lineRule="auto"/>
        <w:ind w:left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color w:val="auto"/>
          <w:kern w:val="2"/>
          <w:sz w:val="22"/>
          <w:szCs w:val="22"/>
          <w:lang w:val="en-US" w:eastAsia="zh-CN" w:bidi="ar-SA"/>
        </w:rPr>
        <w:t>（3）三个接线柱</w:t>
      </w:r>
      <w:r>
        <w:rPr>
          <w:rFonts w:ascii="仿宋" w:eastAsia="仿宋" w:hAnsi="仿宋" w:cs="仿宋" w:hint="eastAsia"/>
          <w:color w:val="auto"/>
          <w:kern w:val="2"/>
          <w:sz w:val="22"/>
          <w:szCs w:val="22"/>
          <w:lang w:val="en-US" w:eastAsia="zh-CN" w:bidi="ar-SA"/>
        </w:rPr>
        <w:t>：两个量程共用一个“—”接线柱，标着 “0.6”和“3”的为正接线柱；</w:t>
      </w:r>
    </w:p>
    <w:p w14:paraId="69EFD60A">
      <w:pPr>
        <w:widowControl w:val="0"/>
        <w:numPr>
          <w:ilvl w:val="0"/>
          <w:numId w:val="0"/>
        </w:numPr>
        <w:shd w:val="clear" w:color="auto" w:fill="auto"/>
        <w:spacing w:line="360" w:lineRule="auto"/>
        <w:ind w:left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color w:val="auto"/>
          <w:kern w:val="2"/>
          <w:sz w:val="22"/>
          <w:szCs w:val="22"/>
          <w:lang w:val="en-US" w:eastAsia="zh-CN" w:bidi="ar-SA"/>
        </w:rPr>
        <w:t>（4）调零螺母：</w:t>
      </w:r>
      <w:r>
        <w:rPr>
          <w:rFonts w:ascii="仿宋" w:eastAsia="仿宋" w:hAnsi="仿宋" w:cs="仿宋" w:hint="eastAsia"/>
          <w:color w:val="auto"/>
          <w:kern w:val="2"/>
          <w:sz w:val="22"/>
          <w:szCs w:val="22"/>
          <w:lang w:val="en-US" w:eastAsia="zh-CN" w:bidi="ar-SA"/>
        </w:rPr>
        <w:t xml:space="preserve">调节电流表的指针指零。 </w:t>
      </w:r>
    </w:p>
    <w:p w14:paraId="7BDC9D78">
      <w:pPr>
        <w:widowControl w:val="0"/>
        <w:numPr>
          <w:ilvl w:val="0"/>
          <w:numId w:val="0"/>
        </w:numPr>
        <w:shd w:val="clear" w:color="auto" w:fill="auto"/>
        <w:spacing w:line="360" w:lineRule="auto"/>
        <w:jc w:val="both"/>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2. 电压表的使用规则</w:t>
      </w:r>
    </w:p>
    <w:p w14:paraId="09A6B935">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（1）电流表要和被测用电器并联；</w:t>
      </w:r>
    </w:p>
    <w:p w14:paraId="18A53687">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xml:space="preserve">（2）接线柱的接法要正确，使电流从正接线柱流入，从负接线柱流出，即：“—”号的接线柱靠近电源的负极，“+”号接线柱靠近电源的正极。 </w:t>
      </w:r>
    </w:p>
    <w:p w14:paraId="3174A394">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（3）被测电压不要超过电压表的量程；在不知被测电压的大小时，应采用试触的方法选择量程。</w:t>
      </w:r>
    </w:p>
    <w:p w14:paraId="400E5BA9">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（4）电压表允许直接接到电源两极上。</w:t>
      </w:r>
    </w:p>
    <w:p w14:paraId="18F2AA57">
      <w:pPr>
        <w:widowControl w:val="0"/>
        <w:numPr>
          <w:ilvl w:val="0"/>
          <w:numId w:val="0"/>
        </w:numPr>
        <w:shd w:val="clear" w:color="auto" w:fill="auto"/>
        <w:spacing w:line="360" w:lineRule="auto"/>
        <w:jc w:val="both"/>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3．读数时，看清接线柱上标的量程，每大格、每小格电压值。</w:t>
      </w:r>
    </w:p>
    <w:p w14:paraId="0FE3BA87">
      <w:pPr>
        <w:widowControl w:val="0"/>
        <w:numPr>
          <w:ilvl w:val="0"/>
          <w:numId w:val="0"/>
        </w:numPr>
        <w:shd w:val="clear" w:color="auto" w:fill="auto"/>
        <w:spacing w:line="360" w:lineRule="auto"/>
        <w:jc w:val="both"/>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4. 电压表试触故障分析</w:t>
      </w:r>
    </w:p>
    <w:tbl>
      <w:tblPr>
        <w:tblStyle w:val="TableGrid"/>
        <w:tblW w:w="0" w:type="auto"/>
        <w:tblInd w:w="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3316"/>
        <w:gridCol w:w="6133"/>
      </w:tblGrid>
      <w:tr w14:paraId="117E2449">
        <w:tblPrEx>
          <w:tblW w:w="0" w:type="auto"/>
          <w:tblInd w:w="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3316" w:type="dxa"/>
            <w:shd w:val="clear" w:color="auto" w:fill="7DDED6" w:themeFill="accent5" w:themeFillTint="99"/>
            <w:vAlign w:val="center"/>
          </w:tcPr>
          <w:p w14:paraId="493E289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试触时的现象</w:t>
            </w:r>
          </w:p>
        </w:tc>
        <w:tc>
          <w:tcPr>
            <w:tcW w:w="6133" w:type="dxa"/>
            <w:shd w:val="clear" w:color="auto" w:fill="7DDED6" w:themeFill="accent5" w:themeFillTint="99"/>
            <w:vAlign w:val="center"/>
          </w:tcPr>
          <w:p w14:paraId="59B104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处理办法</w:t>
            </w:r>
          </w:p>
        </w:tc>
      </w:tr>
      <w:tr w14:paraId="481267D7">
        <w:tblPrEx>
          <w:tblW w:w="0" w:type="auto"/>
          <w:tblInd w:w="513" w:type="dxa"/>
          <w:tblCellMar>
            <w:top w:w="0" w:type="dxa"/>
            <w:left w:w="108" w:type="dxa"/>
            <w:bottom w:w="0" w:type="dxa"/>
            <w:right w:w="108" w:type="dxa"/>
          </w:tblCellMar>
        </w:tblPrEx>
        <w:tc>
          <w:tcPr>
            <w:tcW w:w="3316" w:type="dxa"/>
            <w:vAlign w:val="center"/>
          </w:tcPr>
          <w:p w14:paraId="159C738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指针向零刻度线左侧偏转</w:t>
            </w:r>
          </w:p>
        </w:tc>
        <w:tc>
          <w:tcPr>
            <w:tcW w:w="6133" w:type="dxa"/>
            <w:vAlign w:val="center"/>
          </w:tcPr>
          <w:p w14:paraId="0A0F524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“+”“－”接线柱接反了，应检查电路连接情况</w:t>
            </w:r>
          </w:p>
        </w:tc>
      </w:tr>
      <w:tr w14:paraId="6E6F7C6E">
        <w:tblPrEx>
          <w:tblW w:w="0" w:type="auto"/>
          <w:tblInd w:w="513" w:type="dxa"/>
          <w:tblCellMar>
            <w:top w:w="0" w:type="dxa"/>
            <w:left w:w="108" w:type="dxa"/>
            <w:bottom w:w="0" w:type="dxa"/>
            <w:right w:w="108" w:type="dxa"/>
          </w:tblCellMar>
        </w:tblPrEx>
        <w:tc>
          <w:tcPr>
            <w:tcW w:w="3316" w:type="dxa"/>
            <w:vAlign w:val="center"/>
          </w:tcPr>
          <w:p w14:paraId="71087CD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指针完全不动</w:t>
            </w:r>
          </w:p>
        </w:tc>
        <w:tc>
          <w:tcPr>
            <w:tcW w:w="6133" w:type="dxa"/>
            <w:vAlign w:val="center"/>
          </w:tcPr>
          <w:p w14:paraId="0ED115F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left"/>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可能电路中有断路，也可能与电压表并联的用电器短路，还可能是电压表连接线断开，要逐一检查，排除故障</w:t>
            </w:r>
          </w:p>
        </w:tc>
      </w:tr>
      <w:tr w14:paraId="1690B717">
        <w:tblPrEx>
          <w:tblW w:w="0" w:type="auto"/>
          <w:tblInd w:w="513" w:type="dxa"/>
          <w:tblCellMar>
            <w:top w:w="0" w:type="dxa"/>
            <w:left w:w="108" w:type="dxa"/>
            <w:bottom w:w="0" w:type="dxa"/>
            <w:right w:w="108" w:type="dxa"/>
          </w:tblCellMar>
        </w:tblPrEx>
        <w:tc>
          <w:tcPr>
            <w:tcW w:w="3316" w:type="dxa"/>
            <w:vAlign w:val="center"/>
          </w:tcPr>
          <w:p w14:paraId="69161F2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指针偏转很小，在零刻度线附近</w:t>
            </w:r>
          </w:p>
        </w:tc>
        <w:tc>
          <w:tcPr>
            <w:tcW w:w="6133" w:type="dxa"/>
            <w:vAlign w:val="center"/>
          </w:tcPr>
          <w:p w14:paraId="2EA95A8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换用小量程</w:t>
            </w:r>
          </w:p>
        </w:tc>
      </w:tr>
      <w:tr w14:paraId="6C61766B">
        <w:tblPrEx>
          <w:tblW w:w="0" w:type="auto"/>
          <w:tblInd w:w="513" w:type="dxa"/>
          <w:tblCellMar>
            <w:top w:w="0" w:type="dxa"/>
            <w:left w:w="108" w:type="dxa"/>
            <w:bottom w:w="0" w:type="dxa"/>
            <w:right w:w="108" w:type="dxa"/>
          </w:tblCellMar>
        </w:tblPrEx>
        <w:tc>
          <w:tcPr>
            <w:tcW w:w="3316" w:type="dxa"/>
            <w:vAlign w:val="center"/>
          </w:tcPr>
          <w:p w14:paraId="237A27C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指针偏转超过最大值</w:t>
            </w:r>
          </w:p>
        </w:tc>
        <w:tc>
          <w:tcPr>
            <w:tcW w:w="6133" w:type="dxa"/>
            <w:vAlign w:val="center"/>
          </w:tcPr>
          <w:p w14:paraId="09BB468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0" w:lef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电压较大，要换用更大量程</w:t>
            </w:r>
          </w:p>
        </w:tc>
      </w:tr>
    </w:tbl>
    <w:p w14:paraId="7F4B70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sz w:val="22"/>
          <w:szCs w:val="22"/>
        </w:rPr>
      </w:pPr>
    </w:p>
    <w:p w14:paraId="669B66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color w:val="auto"/>
          <w:sz w:val="22"/>
          <w:szCs w:val="22"/>
          <w:lang w:val="en-US"/>
        </w:rPr>
      </w:pPr>
      <w:r>
        <w:rPr>
          <w:rFonts w:ascii="仿宋" w:eastAsia="仿宋" w:hAnsi="仿宋" w:cs="仿宋" w:hint="eastAsia"/>
          <w:sz w:val="22"/>
          <w:szCs w:val="22"/>
        </w:rPr>
        <w:drawing>
          <wp:inline distT="0" distB="0" distL="114300" distR="114300">
            <wp:extent cx="590550" cy="200025"/>
            <wp:effectExtent l="0" t="0" r="3810" b="13335"/>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xmlns:r="http://schemas.openxmlformats.org/officeDocument/2006/relationships" r:embed="rId20"/>
                    <a:stretch>
                      <a:fillRect/>
                    </a:stretch>
                  </pic:blipFill>
                  <pic:spPr>
                    <a:xfrm>
                      <a:off x="0" y="0"/>
                      <a:ext cx="590550" cy="200025"/>
                    </a:xfrm>
                    <a:prstGeom prst="rect">
                      <a:avLst/>
                    </a:prstGeom>
                    <a:noFill/>
                    <a:ln>
                      <a:noFill/>
                    </a:ln>
                  </pic:spPr>
                </pic:pic>
              </a:graphicData>
            </a:graphic>
          </wp:inline>
        </w:drawing>
      </w:r>
      <w:r>
        <w:rPr>
          <w:rFonts w:ascii="仿宋" w:eastAsia="仿宋" w:hAnsi="仿宋" w:cs="仿宋" w:hint="eastAsia"/>
          <w:b/>
          <w:bCs/>
          <w:color w:val="C00000"/>
          <w:sz w:val="22"/>
          <w:szCs w:val="22"/>
          <w:lang w:val="en-US" w:eastAsia="zh-CN"/>
        </w:rPr>
        <w:t>电流表和电压表的用法比较</w:t>
      </w:r>
    </w:p>
    <w:tbl>
      <w:tblPr>
        <w:tblStyle w:val="TableGrid"/>
        <w:tblW w:w="0" w:type="auto"/>
        <w:tblInd w:w="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557"/>
        <w:gridCol w:w="1484"/>
        <w:gridCol w:w="1876"/>
        <w:gridCol w:w="1844"/>
        <w:gridCol w:w="1844"/>
        <w:gridCol w:w="1844"/>
      </w:tblGrid>
      <w:tr w14:paraId="10D7B5FD">
        <w:tblPrEx>
          <w:tblW w:w="0" w:type="auto"/>
          <w:tblInd w:w="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2041" w:type="dxa"/>
            <w:gridSpan w:val="2"/>
            <w:shd w:val="clear" w:color="auto" w:fill="B6DDE8"/>
            <w:vAlign w:val="center"/>
          </w:tcPr>
          <w:p w14:paraId="41BC17F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仪表</w:t>
            </w:r>
          </w:p>
        </w:tc>
        <w:tc>
          <w:tcPr>
            <w:tcW w:w="3720" w:type="dxa"/>
            <w:gridSpan w:val="2"/>
            <w:shd w:val="clear" w:color="auto" w:fill="B6DDE8"/>
            <w:vAlign w:val="center"/>
          </w:tcPr>
          <w:p w14:paraId="2EA7734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电压表</w:t>
            </w:r>
          </w:p>
        </w:tc>
        <w:tc>
          <w:tcPr>
            <w:tcW w:w="3688" w:type="dxa"/>
            <w:gridSpan w:val="2"/>
            <w:shd w:val="clear" w:color="auto" w:fill="B6DDE8"/>
            <w:vAlign w:val="center"/>
          </w:tcPr>
          <w:p w14:paraId="5E618E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电流表</w:t>
            </w:r>
          </w:p>
        </w:tc>
      </w:tr>
      <w:tr w14:paraId="4EF4318E">
        <w:tblPrEx>
          <w:tblW w:w="0" w:type="auto"/>
          <w:tblInd w:w="513" w:type="dxa"/>
          <w:tblCellMar>
            <w:top w:w="0" w:type="dxa"/>
            <w:left w:w="108" w:type="dxa"/>
            <w:bottom w:w="0" w:type="dxa"/>
            <w:right w:w="108" w:type="dxa"/>
          </w:tblCellMar>
        </w:tblPrEx>
        <w:tc>
          <w:tcPr>
            <w:tcW w:w="557" w:type="dxa"/>
            <w:vMerge w:val="restart"/>
            <w:vAlign w:val="center"/>
          </w:tcPr>
          <w:p w14:paraId="09C6C0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不同点</w:t>
            </w:r>
          </w:p>
        </w:tc>
        <w:tc>
          <w:tcPr>
            <w:tcW w:w="1484" w:type="dxa"/>
          </w:tcPr>
          <w:p w14:paraId="61E35A1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用途</w:t>
            </w:r>
          </w:p>
        </w:tc>
        <w:tc>
          <w:tcPr>
            <w:tcW w:w="3720" w:type="dxa"/>
            <w:gridSpan w:val="2"/>
          </w:tcPr>
          <w:p w14:paraId="3081C6D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测电压</w:t>
            </w:r>
          </w:p>
        </w:tc>
        <w:tc>
          <w:tcPr>
            <w:tcW w:w="3688" w:type="dxa"/>
            <w:gridSpan w:val="2"/>
          </w:tcPr>
          <w:p w14:paraId="164B218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测电流</w:t>
            </w:r>
          </w:p>
        </w:tc>
      </w:tr>
      <w:tr w14:paraId="04DAF1FE">
        <w:tblPrEx>
          <w:tblW w:w="0" w:type="auto"/>
          <w:tblInd w:w="513" w:type="dxa"/>
          <w:tblCellMar>
            <w:top w:w="0" w:type="dxa"/>
            <w:left w:w="108" w:type="dxa"/>
            <w:bottom w:w="0" w:type="dxa"/>
            <w:right w:w="108" w:type="dxa"/>
          </w:tblCellMar>
        </w:tblPrEx>
        <w:tc>
          <w:tcPr>
            <w:tcW w:w="557" w:type="dxa"/>
            <w:vMerge/>
          </w:tcPr>
          <w:p w14:paraId="75F6FFB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57A1B0B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标志</w:t>
            </w:r>
          </w:p>
        </w:tc>
        <w:tc>
          <w:tcPr>
            <w:tcW w:w="3720" w:type="dxa"/>
            <w:gridSpan w:val="2"/>
          </w:tcPr>
          <w:p w14:paraId="24C9121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表盘上标有“V”（即电压单位是V）</w:t>
            </w:r>
          </w:p>
        </w:tc>
        <w:tc>
          <w:tcPr>
            <w:tcW w:w="3688" w:type="dxa"/>
            <w:gridSpan w:val="2"/>
          </w:tcPr>
          <w:p w14:paraId="4F3E197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表盘上标有“A”（即电流单位是A）</w:t>
            </w:r>
          </w:p>
        </w:tc>
      </w:tr>
      <w:tr w14:paraId="48CA1BB7">
        <w:tblPrEx>
          <w:tblW w:w="0" w:type="auto"/>
          <w:tblInd w:w="513" w:type="dxa"/>
          <w:tblCellMar>
            <w:top w:w="0" w:type="dxa"/>
            <w:left w:w="108" w:type="dxa"/>
            <w:bottom w:w="0" w:type="dxa"/>
            <w:right w:w="108" w:type="dxa"/>
          </w:tblCellMar>
        </w:tblPrEx>
        <w:trPr>
          <w:trHeight w:val="295"/>
        </w:trPr>
        <w:tc>
          <w:tcPr>
            <w:tcW w:w="557" w:type="dxa"/>
            <w:vMerge/>
          </w:tcPr>
          <w:p w14:paraId="778F04D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266862E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电路符号</w:t>
            </w:r>
          </w:p>
        </w:tc>
        <w:tc>
          <w:tcPr>
            <w:tcW w:w="3720" w:type="dxa"/>
            <w:gridSpan w:val="2"/>
          </w:tcPr>
          <w:p w14:paraId="5EE84D8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fldChar w:fldCharType="begin"/>
            </w:r>
            <w:r>
              <w:rPr>
                <w:rFonts w:ascii="仿宋" w:eastAsia="仿宋" w:hAnsi="仿宋" w:cs="仿宋" w:hint="eastAsia"/>
                <w:b w:val="0"/>
                <w:bCs w:val="0"/>
                <w:color w:val="auto"/>
                <w:sz w:val="22"/>
                <w:szCs w:val="22"/>
                <w:vertAlign w:val="baseline"/>
                <w:lang w:val="en-US" w:eastAsia="zh-CN"/>
              </w:rPr>
              <w:instrText xml:space="preserve"> EQ \o\ac(</w:instrText>
            </w:r>
            <w:r>
              <w:rPr>
                <w:rFonts w:ascii="仿宋" w:eastAsia="仿宋" w:hAnsi="仿宋" w:cs="仿宋" w:hint="eastAsia"/>
                <w:b w:val="0"/>
                <w:bCs w:val="0"/>
                <w:color w:val="auto"/>
                <w:kern w:val="2"/>
                <w:position w:val="-4"/>
                <w:sz w:val="33"/>
                <w:szCs w:val="22"/>
                <w:vertAlign w:val="baseline"/>
                <w:lang w:val="en-US" w:eastAsia="zh-CN" w:bidi="ar-SA"/>
              </w:rPr>
              <w:instrText>○</w:instrText>
            </w:r>
            <w:r>
              <w:rPr>
                <w:rFonts w:ascii="仿宋" w:eastAsia="仿宋" w:hAnsi="仿宋" w:cs="仿宋" w:hint="eastAsia"/>
                <w:b w:val="0"/>
                <w:bCs w:val="0"/>
                <w:color w:val="auto"/>
                <w:position w:val="0"/>
                <w:sz w:val="22"/>
                <w:szCs w:val="22"/>
                <w:vertAlign w:val="baseline"/>
                <w:lang w:val="en-US" w:eastAsia="zh-CN"/>
              </w:rPr>
              <w:instrText>,V)</w:instrText>
            </w:r>
            <w:r>
              <w:rPr>
                <w:rFonts w:ascii="仿宋" w:eastAsia="仿宋" w:hAnsi="仿宋" w:cs="仿宋" w:hint="eastAsia"/>
                <w:b w:val="0"/>
                <w:bCs w:val="0"/>
                <w:color w:val="auto"/>
                <w:sz w:val="22"/>
                <w:szCs w:val="22"/>
                <w:vertAlign w:val="baseline"/>
                <w:lang w:val="en-US" w:eastAsia="zh-CN"/>
              </w:rPr>
              <w:fldChar w:fldCharType="separate"/>
            </w:r>
            <w:r>
              <w:rPr>
                <w:rFonts w:ascii="仿宋" w:eastAsia="仿宋" w:hAnsi="仿宋" w:cs="仿宋" w:hint="eastAsia"/>
                <w:b w:val="0"/>
                <w:bCs w:val="0"/>
                <w:color w:val="auto"/>
                <w:sz w:val="22"/>
                <w:szCs w:val="22"/>
                <w:vertAlign w:val="baseline"/>
                <w:lang w:val="en-US" w:eastAsia="zh-CN"/>
              </w:rPr>
              <w:fldChar w:fldCharType="end"/>
            </w:r>
          </w:p>
        </w:tc>
        <w:tc>
          <w:tcPr>
            <w:tcW w:w="3688" w:type="dxa"/>
            <w:gridSpan w:val="2"/>
          </w:tcPr>
          <w:p w14:paraId="60C79DF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fldChar w:fldCharType="begin"/>
            </w:r>
            <w:r>
              <w:rPr>
                <w:rFonts w:ascii="仿宋" w:eastAsia="仿宋" w:hAnsi="仿宋" w:cs="仿宋" w:hint="eastAsia"/>
                <w:b w:val="0"/>
                <w:bCs w:val="0"/>
                <w:color w:val="auto"/>
                <w:sz w:val="22"/>
                <w:szCs w:val="22"/>
                <w:lang w:val="en-US" w:eastAsia="zh-CN"/>
              </w:rPr>
              <w:instrText xml:space="preserve"> EQ \o\ac(</w:instrText>
            </w:r>
            <w:r>
              <w:rPr>
                <w:rFonts w:ascii="仿宋" w:eastAsia="仿宋" w:hAnsi="仿宋" w:cs="仿宋" w:hint="eastAsia"/>
                <w:b w:val="0"/>
                <w:bCs w:val="0"/>
                <w:color w:val="auto"/>
                <w:kern w:val="2"/>
                <w:position w:val="-4"/>
                <w:sz w:val="33"/>
                <w:szCs w:val="22"/>
                <w:lang w:val="en-US" w:eastAsia="zh-CN" w:bidi="ar-SA"/>
              </w:rPr>
              <w:instrText>○</w:instrText>
            </w:r>
            <w:r>
              <w:rPr>
                <w:rFonts w:ascii="仿宋" w:eastAsia="仿宋" w:hAnsi="仿宋" w:cs="仿宋" w:hint="eastAsia"/>
                <w:b w:val="0"/>
                <w:bCs w:val="0"/>
                <w:color w:val="auto"/>
                <w:position w:val="0"/>
                <w:sz w:val="22"/>
                <w:szCs w:val="22"/>
                <w:lang w:val="en-US" w:eastAsia="zh-CN"/>
              </w:rPr>
              <w:instrText>,A)</w:instrText>
            </w:r>
            <w:r>
              <w:rPr>
                <w:rFonts w:ascii="仿宋" w:eastAsia="仿宋" w:hAnsi="仿宋" w:cs="仿宋" w:hint="eastAsia"/>
                <w:b w:val="0"/>
                <w:bCs w:val="0"/>
                <w:color w:val="auto"/>
                <w:sz w:val="22"/>
                <w:szCs w:val="22"/>
                <w:lang w:val="en-US" w:eastAsia="zh-CN"/>
              </w:rPr>
              <w:fldChar w:fldCharType="separate"/>
            </w:r>
            <w:r>
              <w:rPr>
                <w:rFonts w:ascii="仿宋" w:eastAsia="仿宋" w:hAnsi="仿宋" w:cs="仿宋" w:hint="eastAsia"/>
                <w:b w:val="0"/>
                <w:bCs w:val="0"/>
                <w:color w:val="auto"/>
                <w:sz w:val="22"/>
                <w:szCs w:val="22"/>
                <w:lang w:val="en-US" w:eastAsia="zh-CN"/>
              </w:rPr>
              <w:fldChar w:fldCharType="end"/>
            </w:r>
          </w:p>
        </w:tc>
      </w:tr>
      <w:tr w14:paraId="4F80F8E0">
        <w:tblPrEx>
          <w:tblW w:w="0" w:type="auto"/>
          <w:tblInd w:w="513" w:type="dxa"/>
          <w:tblCellMar>
            <w:top w:w="0" w:type="dxa"/>
            <w:left w:w="108" w:type="dxa"/>
            <w:bottom w:w="0" w:type="dxa"/>
            <w:right w:w="108" w:type="dxa"/>
          </w:tblCellMar>
        </w:tblPrEx>
        <w:tc>
          <w:tcPr>
            <w:tcW w:w="557" w:type="dxa"/>
            <w:vMerge/>
          </w:tcPr>
          <w:p w14:paraId="2303819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1384BF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量程</w:t>
            </w:r>
          </w:p>
        </w:tc>
        <w:tc>
          <w:tcPr>
            <w:tcW w:w="1876" w:type="dxa"/>
          </w:tcPr>
          <w:p w14:paraId="69E25CF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0~3V</w:t>
            </w:r>
          </w:p>
        </w:tc>
        <w:tc>
          <w:tcPr>
            <w:tcW w:w="1844" w:type="dxa"/>
          </w:tcPr>
          <w:p w14:paraId="7EDAA06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0~15V</w:t>
            </w:r>
          </w:p>
        </w:tc>
        <w:tc>
          <w:tcPr>
            <w:tcW w:w="1844" w:type="dxa"/>
          </w:tcPr>
          <w:p w14:paraId="3396906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0~0.6A</w:t>
            </w:r>
          </w:p>
        </w:tc>
        <w:tc>
          <w:tcPr>
            <w:tcW w:w="1844" w:type="dxa"/>
          </w:tcPr>
          <w:p w14:paraId="502487C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0~3A</w:t>
            </w:r>
          </w:p>
        </w:tc>
      </w:tr>
      <w:tr w14:paraId="4FEA55C8">
        <w:tblPrEx>
          <w:tblW w:w="0" w:type="auto"/>
          <w:tblInd w:w="513" w:type="dxa"/>
          <w:tblCellMar>
            <w:top w:w="0" w:type="dxa"/>
            <w:left w:w="108" w:type="dxa"/>
            <w:bottom w:w="0" w:type="dxa"/>
            <w:right w:w="108" w:type="dxa"/>
          </w:tblCellMar>
        </w:tblPrEx>
        <w:tc>
          <w:tcPr>
            <w:tcW w:w="557" w:type="dxa"/>
            <w:vMerge/>
          </w:tcPr>
          <w:p w14:paraId="55C7F1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482FE3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对应分度值</w:t>
            </w:r>
          </w:p>
        </w:tc>
        <w:tc>
          <w:tcPr>
            <w:tcW w:w="1876" w:type="dxa"/>
          </w:tcPr>
          <w:p w14:paraId="264A7AE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0.1V</w:t>
            </w:r>
          </w:p>
        </w:tc>
        <w:tc>
          <w:tcPr>
            <w:tcW w:w="1844" w:type="dxa"/>
          </w:tcPr>
          <w:p w14:paraId="127AF25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0.5V</w:t>
            </w:r>
          </w:p>
        </w:tc>
        <w:tc>
          <w:tcPr>
            <w:tcW w:w="1844" w:type="dxa"/>
          </w:tcPr>
          <w:p w14:paraId="16C4653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0.02A</w:t>
            </w:r>
          </w:p>
        </w:tc>
        <w:tc>
          <w:tcPr>
            <w:tcW w:w="1844" w:type="dxa"/>
          </w:tcPr>
          <w:p w14:paraId="331D9F7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0.1A</w:t>
            </w:r>
          </w:p>
        </w:tc>
      </w:tr>
      <w:tr w14:paraId="5D1328C3">
        <w:tblPrEx>
          <w:tblW w:w="0" w:type="auto"/>
          <w:tblInd w:w="513" w:type="dxa"/>
          <w:tblCellMar>
            <w:top w:w="0" w:type="dxa"/>
            <w:left w:w="108" w:type="dxa"/>
            <w:bottom w:w="0" w:type="dxa"/>
            <w:right w:w="108" w:type="dxa"/>
          </w:tblCellMar>
        </w:tblPrEx>
        <w:tc>
          <w:tcPr>
            <w:tcW w:w="557" w:type="dxa"/>
            <w:vMerge/>
          </w:tcPr>
          <w:p w14:paraId="1080F12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0AFB07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连接方式</w:t>
            </w:r>
          </w:p>
        </w:tc>
        <w:tc>
          <w:tcPr>
            <w:tcW w:w="3720" w:type="dxa"/>
            <w:gridSpan w:val="2"/>
          </w:tcPr>
          <w:p w14:paraId="2024412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与被测电路（用电器）并联</w:t>
            </w:r>
          </w:p>
        </w:tc>
        <w:tc>
          <w:tcPr>
            <w:tcW w:w="3688" w:type="dxa"/>
            <w:gridSpan w:val="2"/>
          </w:tcPr>
          <w:p w14:paraId="4124ACA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与被测用电器串联</w:t>
            </w:r>
          </w:p>
        </w:tc>
      </w:tr>
      <w:tr w14:paraId="2D4B1676">
        <w:tblPrEx>
          <w:tblW w:w="0" w:type="auto"/>
          <w:tblInd w:w="513" w:type="dxa"/>
          <w:tblCellMar>
            <w:top w:w="0" w:type="dxa"/>
            <w:left w:w="108" w:type="dxa"/>
            <w:bottom w:w="0" w:type="dxa"/>
            <w:right w:w="108" w:type="dxa"/>
          </w:tblCellMar>
        </w:tblPrEx>
        <w:tc>
          <w:tcPr>
            <w:tcW w:w="557" w:type="dxa"/>
            <w:vMerge/>
          </w:tcPr>
          <w:p w14:paraId="5B9F9E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7EBBC40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与电源连接</w:t>
            </w:r>
          </w:p>
        </w:tc>
        <w:tc>
          <w:tcPr>
            <w:tcW w:w="3720" w:type="dxa"/>
            <w:gridSpan w:val="2"/>
          </w:tcPr>
          <w:p w14:paraId="6D52B1B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可以直接接在电源两端，此时电压表的示数为电源电压</w:t>
            </w:r>
          </w:p>
        </w:tc>
        <w:tc>
          <w:tcPr>
            <w:tcW w:w="3688" w:type="dxa"/>
            <w:gridSpan w:val="2"/>
          </w:tcPr>
          <w:p w14:paraId="7B945C2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绝对不允许直接接在电源的两极上，否则会损坏电流表和电源</w:t>
            </w:r>
          </w:p>
        </w:tc>
      </w:tr>
      <w:tr w14:paraId="22154339">
        <w:tblPrEx>
          <w:tblW w:w="0" w:type="auto"/>
          <w:tblInd w:w="513" w:type="dxa"/>
          <w:tblCellMar>
            <w:top w:w="0" w:type="dxa"/>
            <w:left w:w="108" w:type="dxa"/>
            <w:bottom w:w="0" w:type="dxa"/>
            <w:right w:w="108" w:type="dxa"/>
          </w:tblCellMar>
        </w:tblPrEx>
        <w:tc>
          <w:tcPr>
            <w:tcW w:w="557" w:type="dxa"/>
            <w:vMerge/>
          </w:tcPr>
          <w:p w14:paraId="34546FE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p>
        </w:tc>
        <w:tc>
          <w:tcPr>
            <w:tcW w:w="1484" w:type="dxa"/>
          </w:tcPr>
          <w:p w14:paraId="790F505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对电路影响</w:t>
            </w:r>
          </w:p>
        </w:tc>
        <w:tc>
          <w:tcPr>
            <w:tcW w:w="3720" w:type="dxa"/>
            <w:gridSpan w:val="2"/>
          </w:tcPr>
          <w:p w14:paraId="1F8B239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相对于断路</w:t>
            </w:r>
          </w:p>
        </w:tc>
        <w:tc>
          <w:tcPr>
            <w:tcW w:w="3688" w:type="dxa"/>
            <w:gridSpan w:val="2"/>
          </w:tcPr>
          <w:p w14:paraId="23D67EA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相对于导线（短路）</w:t>
            </w:r>
          </w:p>
        </w:tc>
      </w:tr>
      <w:tr w14:paraId="2042F0B3">
        <w:tblPrEx>
          <w:tblW w:w="0" w:type="auto"/>
          <w:tblInd w:w="513" w:type="dxa"/>
          <w:tblCellMar>
            <w:top w:w="0" w:type="dxa"/>
            <w:left w:w="108" w:type="dxa"/>
            <w:bottom w:w="0" w:type="dxa"/>
            <w:right w:w="108" w:type="dxa"/>
          </w:tblCellMar>
        </w:tblPrEx>
        <w:tc>
          <w:tcPr>
            <w:tcW w:w="2041" w:type="dxa"/>
            <w:gridSpan w:val="2"/>
            <w:vAlign w:val="center"/>
          </w:tcPr>
          <w:p w14:paraId="5262E08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相同点</w:t>
            </w:r>
          </w:p>
        </w:tc>
        <w:tc>
          <w:tcPr>
            <w:tcW w:w="7408" w:type="dxa"/>
            <w:gridSpan w:val="4"/>
          </w:tcPr>
          <w:p w14:paraId="03871996">
            <w:pPr>
              <w:keepNext w:val="0"/>
              <w:keepLines w:val="0"/>
              <w:pageBreakBefore w:val="0"/>
              <w:widowControl w:val="0"/>
              <w:numPr>
                <w:ilvl w:val="0"/>
                <w:numId w:val="1"/>
              </w:numPr>
              <w:suppressLineNumbers w:val="0"/>
              <w:kinsoku/>
              <w:wordWrap/>
              <w:overflowPunct/>
              <w:topLinePunct w:val="0"/>
              <w:autoSpaceDE/>
              <w:autoSpaceDN/>
              <w:bidi w:val="0"/>
              <w:adjustRightInd/>
              <w:snapToGrid w:val="0"/>
              <w:spacing w:before="0" w:beforeAutospacing="0" w:after="0" w:afterAutospacing="0" w:line="360" w:lineRule="auto"/>
              <w:ind w:left="0" w:right="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使用前都要调零；</w:t>
            </w:r>
          </w:p>
          <w:p w14:paraId="696F44B9">
            <w:pPr>
              <w:keepNext w:val="0"/>
              <w:keepLines w:val="0"/>
              <w:pageBreakBefore w:val="0"/>
              <w:widowControl w:val="0"/>
              <w:numPr>
                <w:ilvl w:val="0"/>
                <w:numId w:val="1"/>
              </w:numPr>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都要使电流从“+”接线柱流入，从“－”接线柱流出；</w:t>
            </w:r>
          </w:p>
          <w:p w14:paraId="41508F18">
            <w:pPr>
              <w:keepNext w:val="0"/>
              <w:keepLines w:val="0"/>
              <w:pageBreakBefore w:val="0"/>
              <w:widowControl w:val="0"/>
              <w:numPr>
                <w:ilvl w:val="0"/>
                <w:numId w:val="1"/>
              </w:numPr>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所测电压（或电流）都不能超过仪表量程，都要等指针稳定后读数；</w:t>
            </w:r>
          </w:p>
          <w:p w14:paraId="1AE32A46">
            <w:pPr>
              <w:keepNext w:val="0"/>
              <w:keepLines w:val="0"/>
              <w:pageBreakBefore w:val="0"/>
              <w:widowControl w:val="0"/>
              <w:numPr>
                <w:ilvl w:val="0"/>
                <w:numId w:val="1"/>
              </w:numPr>
              <w:suppressLineNumbers w:val="0"/>
              <w:shd w:val="clear" w:color="auto" w:fill="auto"/>
              <w:kinsoku/>
              <w:wordWrap/>
              <w:overflowPunct/>
              <w:topLinePunct w:val="0"/>
              <w:autoSpaceDE/>
              <w:autoSpaceDN/>
              <w:bidi w:val="0"/>
              <w:adjustRightInd/>
              <w:spacing w:before="0" w:beforeAutospacing="0" w:after="0" w:afterAutospacing="0" w:line="360"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无法估测电表值时都用试触法判断是否超过量程</w:t>
            </w:r>
          </w:p>
        </w:tc>
      </w:tr>
    </w:tbl>
    <w:p w14:paraId="32B9EFF0">
      <w:pPr>
        <w:pStyle w:val="Heading1"/>
        <w:shd w:val="clear" w:color="auto" w:fill="auto"/>
        <w:bidi w:val="0"/>
        <w:rPr>
          <w:sz w:val="21"/>
          <w:szCs w:val="21"/>
        </w:rPr>
      </w:pPr>
      <w:bookmarkStart w:id="5" w:name="_Toc1940"/>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21"/>
                    <a:stretch>
                      <a:fillRect/>
                    </a:stretch>
                  </pic:blipFill>
                  <pic:spPr>
                    <a:xfrm>
                      <a:off x="0" y="0"/>
                      <a:ext cx="6186170" cy="335280"/>
                    </a:xfrm>
                    <a:prstGeom prst="rect">
                      <a:avLst/>
                    </a:prstGeom>
                    <a:noFill/>
                    <a:ln>
                      <a:noFill/>
                    </a:ln>
                  </pic:spPr>
                </pic:pic>
              </a:graphicData>
            </a:graphic>
          </wp:inline>
        </w:drawing>
      </w:r>
      <w:bookmarkEnd w:id="3"/>
      <w:bookmarkEnd w:id="5"/>
    </w:p>
    <w:p w14:paraId="2CE06061">
      <w:pPr>
        <w:pStyle w:val="Heading2"/>
        <w:shd w:val="clear" w:color="auto" w:fill="auto"/>
        <w:bidi w:val="0"/>
        <w:rPr>
          <w:rFonts w:hint="eastAsia"/>
          <w:sz w:val="21"/>
          <w:szCs w:val="21"/>
        </w:rPr>
      </w:pPr>
      <w:bookmarkStart w:id="6" w:name="_Toc2067"/>
      <w:r>
        <w:rPr>
          <w:rFonts w:hint="eastAsia"/>
          <w:sz w:val="21"/>
          <w:szCs w:val="21"/>
          <w:lang w:val="en-US" w:eastAsia="zh-CN"/>
        </w:rPr>
        <w:t>考点1：</w:t>
      </w:r>
      <w:r>
        <w:rPr>
          <w:rFonts w:cstheme="minorBidi" w:hint="eastAsia"/>
          <w:sz w:val="21"/>
          <w:szCs w:val="21"/>
          <w:lang w:val="en-US" w:eastAsia="zh-CN"/>
        </w:rPr>
        <w:t>用类比法理解电压的概念和作用</w:t>
      </w:r>
      <w:bookmarkEnd w:id="6"/>
    </w:p>
    <w:p w14:paraId="294095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（25-26九年级上·全国·课前预习）要想使用电器有电荷持续流过，就必须要有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，还要用导线将用电器与电池连接成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的电路。</w:t>
      </w:r>
    </w:p>
    <w:p w14:paraId="277309C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电池/电源     闭合</w:t>
      </w:r>
    </w:p>
    <w:p w14:paraId="675F847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[1][2]电压是使电路形成电流的原因，电源（或电池）是提供电压的装置，要想使用电器有电荷持续流过，就必须要有电源（或电池），电路是通路，用导线将用电器与电池连接成闭合的电路。</w:t>
      </w:r>
    </w:p>
    <w:p w14:paraId="510D4F4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（25-26九年级上·全国·课前预习）关于电压，下列说法正确的是（　　）</w:t>
      </w:r>
    </w:p>
    <w:p w14:paraId="359B976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A．电压是形成电流的条件之一</w:t>
      </w:r>
    </w:p>
    <w:p w14:paraId="35CAB73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B．电压就是电的压力</w:t>
      </w:r>
    </w:p>
    <w:p w14:paraId="0EB23B2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C．有电源就一定有电压且有电流</w:t>
      </w:r>
    </w:p>
    <w:p w14:paraId="177DF29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D．有电压就一定能形成电流</w:t>
      </w:r>
    </w:p>
    <w:p w14:paraId="619053F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4778994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A．电压和通路是形成电流的必要条件，电压是形成电流的条件之一，故A正确；</w:t>
      </w:r>
    </w:p>
    <w:p w14:paraId="3C9A439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B．电压和压力不是同一个物理量，故B错误；</w:t>
      </w:r>
    </w:p>
    <w:p w14:paraId="3021F2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C．有电源一定有电压，同时还需要电路是通路，才能有电流，故C错误；</w:t>
      </w:r>
    </w:p>
    <w:p w14:paraId="349217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D．有电压，同时电路是通路才能形成电流，故D错误。</w:t>
      </w:r>
    </w:p>
    <w:p w14:paraId="2FA94B1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27B0D74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（24-25九年级上·山西运城·期中）小明同学借助水流、水压，进而理解电流与电压的概念。小明的这种研究学习的方法属于（　　）</w:t>
      </w:r>
    </w:p>
    <w:p w14:paraId="080FB757">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A．控制变量</w:t>
      </w:r>
      <w:r>
        <w:rPr>
          <w:rFonts w:ascii="宋体" w:eastAsia="宋体" w:hAnsi="宋体" w:cs="宋体" w:hint="eastAsia"/>
          <w:sz w:val="21"/>
          <w:szCs w:val="21"/>
        </w:rPr>
        <w:tab/>
      </w:r>
      <w:r>
        <w:rPr>
          <w:rFonts w:ascii="宋体" w:eastAsia="宋体" w:hAnsi="宋体" w:cs="宋体" w:hint="eastAsia"/>
          <w:sz w:val="21"/>
          <w:szCs w:val="21"/>
        </w:rPr>
        <w:t>B．抽象概括</w:t>
      </w:r>
      <w:r>
        <w:rPr>
          <w:rFonts w:ascii="宋体" w:eastAsia="宋体" w:hAnsi="宋体" w:cs="宋体" w:hint="eastAsia"/>
          <w:sz w:val="21"/>
          <w:szCs w:val="21"/>
        </w:rPr>
        <w:tab/>
      </w:r>
      <w:r>
        <w:rPr>
          <w:rFonts w:ascii="宋体" w:eastAsia="宋体" w:hAnsi="宋体" w:cs="宋体" w:hint="eastAsia"/>
          <w:sz w:val="21"/>
          <w:szCs w:val="21"/>
        </w:rPr>
        <w:t>C．类比</w:t>
      </w:r>
      <w:r>
        <w:rPr>
          <w:rFonts w:ascii="宋体" w:eastAsia="宋体" w:hAnsi="宋体" w:cs="宋体" w:hint="eastAsia"/>
          <w:sz w:val="21"/>
          <w:szCs w:val="21"/>
        </w:rPr>
        <w:tab/>
      </w:r>
      <w:r>
        <w:rPr>
          <w:rFonts w:ascii="宋体" w:eastAsia="宋体" w:hAnsi="宋体" w:cs="宋体" w:hint="eastAsia"/>
          <w:sz w:val="21"/>
          <w:szCs w:val="21"/>
        </w:rPr>
        <w:t>D．归纳推理</w:t>
      </w:r>
    </w:p>
    <w:p w14:paraId="6A227D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55E004F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电压比较抽象，不容易观察；水流产生的压强直观性强，可以直观感受。用水压的作用说明电压的作用，采用的是类比法。故ABD不符合题意，C符合题意。</w:t>
      </w:r>
    </w:p>
    <w:p w14:paraId="6E9E45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5CF24CEA">
      <w:pPr>
        <w:pStyle w:val="Heading2"/>
        <w:shd w:val="clear" w:color="auto" w:fill="auto"/>
        <w:bidi w:val="0"/>
        <w:rPr>
          <w:rFonts w:hint="eastAsia"/>
          <w:sz w:val="21"/>
          <w:szCs w:val="21"/>
        </w:rPr>
      </w:pPr>
      <w:bookmarkStart w:id="7" w:name="_Toc16405"/>
      <w:r>
        <w:rPr>
          <w:rFonts w:hint="eastAsia"/>
          <w:sz w:val="21"/>
          <w:szCs w:val="21"/>
          <w:lang w:val="en-US" w:eastAsia="zh-CN"/>
        </w:rPr>
        <w:t>考点2：</w:t>
      </w:r>
      <w:r>
        <w:rPr>
          <w:rFonts w:cstheme="minorBidi" w:hint="eastAsia"/>
          <w:sz w:val="21"/>
          <w:szCs w:val="21"/>
          <w:lang w:val="en-US" w:eastAsia="zh-CN"/>
        </w:rPr>
        <w:t>电压的单位及换算</w:t>
      </w:r>
      <w:bookmarkEnd w:id="7"/>
    </w:p>
    <w:p w14:paraId="34A194A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（25-26九年级上·全国·随堂练习）要使电荷在电路中定向移动，电路的两端就必须要有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。电源的作用就是给用电器两端提供</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。电压用符号</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表示。</w:t>
      </w:r>
    </w:p>
    <w:p w14:paraId="018D948E">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电压     电压     </w:t>
      </w:r>
      <w:r>
        <w:rPr>
          <w:rFonts w:ascii="宋体" w:eastAsia="宋体" w:hAnsi="宋体" w:cs="宋体" w:hint="eastAsia"/>
          <w:i/>
          <w:color w:val="FF0000"/>
          <w:sz w:val="21"/>
          <w:szCs w:val="21"/>
        </w:rPr>
        <w:t>U</w:t>
      </w:r>
    </w:p>
    <w:p w14:paraId="3453EB7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[1][2][3]电荷的定向移动形成电流，电压是电荷发生定向移动形成电流的原因，电源是给电路提供电压的装置，即电源的作用就是给用电器两端提供电压。电压用符号</w:t>
      </w:r>
      <w:r>
        <w:rPr>
          <w:rFonts w:ascii="宋体" w:eastAsia="宋体" w:hAnsi="宋体" w:cs="宋体" w:hint="eastAsia"/>
          <w:i/>
          <w:color w:val="FF0000"/>
          <w:sz w:val="21"/>
          <w:szCs w:val="21"/>
        </w:rPr>
        <w:t>U</w:t>
      </w:r>
      <w:r>
        <w:rPr>
          <w:rFonts w:ascii="宋体" w:eastAsia="宋体" w:hAnsi="宋体" w:cs="宋体" w:hint="eastAsia"/>
          <w:color w:val="FF0000"/>
          <w:sz w:val="21"/>
          <w:szCs w:val="21"/>
        </w:rPr>
        <w:t>表示。</w:t>
      </w:r>
    </w:p>
    <w:p w14:paraId="6314B6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（25-26九年级上·全国·课后作业）(1)发生闪电时，云层间的电压可达</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3</m:t>
            </m:r>
          </m:sup>
        </m:sSup>
        <m:r>
          <m:rPr>
            <m:nor/>
            <m:sty m:val="p"/>
          </m:rPr>
          <w:rPr>
            <w:rFonts w:ascii="Cambria Math" w:eastAsia="宋体" w:hAnsi="Cambria Math" w:cs="宋体" w:hint="eastAsia"/>
            <w:b w:val="0"/>
            <w:i w:val="0"/>
            <w:sz w:val="21"/>
            <w:szCs w:val="21"/>
          </w:rPr>
          <m:t>kV</m:t>
        </m:r>
      </m:oMath>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0093A51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(2)维持人体生物电流的电压约为1mV=</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1760F3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m:oMath>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m:t>
            </m:r>
          </m:sup>
        </m:sSup>
      </m:oMath>
    </w:p>
    <w:p w14:paraId="19BEC25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m:oMath>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p>
        </m:sSup>
      </m:oMath>
    </w:p>
    <w:p w14:paraId="28ABD5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（1）10</w:t>
      </w:r>
      <w:r>
        <w:rPr>
          <w:rFonts w:ascii="宋体" w:eastAsia="宋体" w:hAnsi="宋体" w:cs="宋体" w:hint="eastAsia"/>
          <w:color w:val="FF0000"/>
          <w:sz w:val="21"/>
          <w:szCs w:val="21"/>
          <w:vertAlign w:val="superscript"/>
        </w:rPr>
        <w:t>3</w:t>
      </w:r>
      <w:r>
        <w:rPr>
          <w:rFonts w:ascii="宋体" w:eastAsia="宋体" w:hAnsi="宋体" w:cs="宋体" w:hint="eastAsia"/>
          <w:color w:val="FF0000"/>
          <w:sz w:val="21"/>
          <w:szCs w:val="21"/>
        </w:rPr>
        <w:t>kV=10</w:t>
      </w:r>
      <w:r>
        <w:rPr>
          <w:rFonts w:ascii="宋体" w:eastAsia="宋体" w:hAnsi="宋体" w:cs="宋体" w:hint="eastAsia"/>
          <w:color w:val="FF0000"/>
          <w:sz w:val="21"/>
          <w:szCs w:val="21"/>
          <w:vertAlign w:val="superscript"/>
        </w:rPr>
        <w:t>3</w:t>
      </w:r>
      <w:r>
        <w:rPr>
          <w:rFonts w:ascii="宋体" w:eastAsia="宋体" w:hAnsi="宋体" w:cs="宋体" w:hint="eastAsia"/>
          <w:color w:val="FF0000"/>
          <w:sz w:val="21"/>
          <w:szCs w:val="21"/>
        </w:rPr>
        <w:t>×10</w:t>
      </w:r>
      <w:r>
        <w:rPr>
          <w:rFonts w:ascii="宋体" w:eastAsia="宋体" w:hAnsi="宋体" w:cs="宋体" w:hint="eastAsia"/>
          <w:color w:val="FF0000"/>
          <w:sz w:val="21"/>
          <w:szCs w:val="21"/>
          <w:vertAlign w:val="superscript"/>
        </w:rPr>
        <w:t>3</w:t>
      </w:r>
      <w:r>
        <w:rPr>
          <w:rFonts w:ascii="宋体" w:eastAsia="宋体" w:hAnsi="宋体" w:cs="宋体" w:hint="eastAsia"/>
          <w:color w:val="FF0000"/>
          <w:sz w:val="21"/>
          <w:szCs w:val="21"/>
        </w:rPr>
        <w:t>V=10</w:t>
      </w:r>
      <w:r>
        <w:rPr>
          <w:rFonts w:ascii="宋体" w:eastAsia="宋体" w:hAnsi="宋体" w:cs="宋体" w:hint="eastAsia"/>
          <w:color w:val="FF0000"/>
          <w:sz w:val="21"/>
          <w:szCs w:val="21"/>
          <w:vertAlign w:val="superscript"/>
        </w:rPr>
        <w:t>6</w:t>
      </w:r>
      <w:r>
        <w:rPr>
          <w:rFonts w:ascii="宋体" w:eastAsia="宋体" w:hAnsi="宋体" w:cs="宋体" w:hint="eastAsia"/>
          <w:color w:val="FF0000"/>
          <w:sz w:val="21"/>
          <w:szCs w:val="21"/>
        </w:rPr>
        <w:t>V。</w:t>
      </w:r>
    </w:p>
    <w:p w14:paraId="1842D07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（2）1mV=1×10</w:t>
      </w:r>
      <w:r>
        <w:rPr>
          <w:rFonts w:ascii="宋体" w:eastAsia="宋体" w:hAnsi="宋体" w:cs="宋体" w:hint="eastAsia"/>
          <w:color w:val="FF0000"/>
          <w:sz w:val="21"/>
          <w:szCs w:val="21"/>
          <w:vertAlign w:val="superscript"/>
        </w:rPr>
        <w:t>-3</w:t>
      </w:r>
      <w:r>
        <w:rPr>
          <w:rFonts w:ascii="宋体" w:eastAsia="宋体" w:hAnsi="宋体" w:cs="宋体" w:hint="eastAsia"/>
          <w:color w:val="FF0000"/>
          <w:sz w:val="21"/>
          <w:szCs w:val="21"/>
        </w:rPr>
        <w:t>V=10</w:t>
      </w:r>
      <w:r>
        <w:rPr>
          <w:rFonts w:ascii="宋体" w:eastAsia="宋体" w:hAnsi="宋体" w:cs="宋体" w:hint="eastAsia"/>
          <w:color w:val="FF0000"/>
          <w:sz w:val="21"/>
          <w:szCs w:val="21"/>
          <w:vertAlign w:val="superscript"/>
        </w:rPr>
        <w:t>-3</w:t>
      </w:r>
      <w:r>
        <w:rPr>
          <w:rFonts w:ascii="宋体" w:eastAsia="宋体" w:hAnsi="宋体" w:cs="宋体" w:hint="eastAsia"/>
          <w:color w:val="FF0000"/>
          <w:sz w:val="21"/>
          <w:szCs w:val="21"/>
        </w:rPr>
        <w:t>V。</w:t>
      </w:r>
    </w:p>
    <w:p w14:paraId="498D3D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（25-26九年级上·全国·课前预习）1kV=</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V，1mV=</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05CE6CE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1000     1×10</w:t>
      </w:r>
      <w:r>
        <w:rPr>
          <w:rFonts w:ascii="宋体" w:eastAsia="宋体" w:hAnsi="宋体" w:cs="宋体" w:hint="eastAsia"/>
          <w:color w:val="FF0000"/>
          <w:sz w:val="21"/>
          <w:szCs w:val="21"/>
          <w:vertAlign w:val="superscript"/>
        </w:rPr>
        <w:t>-3</w:t>
      </w:r>
    </w:p>
    <w:p w14:paraId="020E2D3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[1][2]电压的国际单位是伏特，简称伏，单位的符号是V，与其他常用单位之间的换算关系为1kV=1000V，1mV=1×10</w:t>
      </w:r>
      <w:r>
        <w:rPr>
          <w:rFonts w:ascii="宋体" w:eastAsia="宋体" w:hAnsi="宋体" w:cs="宋体" w:hint="eastAsia"/>
          <w:color w:val="FF0000"/>
          <w:sz w:val="21"/>
          <w:szCs w:val="21"/>
          <w:vertAlign w:val="superscript"/>
        </w:rPr>
        <w:t>-3</w:t>
      </w:r>
      <w:r>
        <w:rPr>
          <w:rFonts w:ascii="宋体" w:eastAsia="宋体" w:hAnsi="宋体" w:cs="宋体" w:hint="eastAsia"/>
          <w:color w:val="FF0000"/>
          <w:sz w:val="21"/>
          <w:szCs w:val="21"/>
        </w:rPr>
        <w:t>V。</w:t>
      </w:r>
    </w:p>
    <w:p w14:paraId="5A939213">
      <w:pPr>
        <w:pStyle w:val="Heading2"/>
        <w:shd w:val="clear" w:color="auto" w:fill="auto"/>
        <w:bidi w:val="0"/>
        <w:rPr>
          <w:rFonts w:hint="eastAsia"/>
          <w:sz w:val="21"/>
          <w:szCs w:val="21"/>
        </w:rPr>
      </w:pPr>
      <w:bookmarkStart w:id="8" w:name="_Toc16132"/>
      <w:r>
        <w:rPr>
          <w:rFonts w:hint="eastAsia"/>
          <w:sz w:val="21"/>
          <w:szCs w:val="21"/>
          <w:lang w:val="en-US" w:eastAsia="zh-CN"/>
        </w:rPr>
        <w:t>考点3：</w:t>
      </w:r>
      <w:r>
        <w:rPr>
          <w:rFonts w:cstheme="minorBidi" w:hint="eastAsia"/>
          <w:sz w:val="21"/>
          <w:szCs w:val="21"/>
          <w:lang w:val="en-US" w:eastAsia="zh-CN"/>
        </w:rPr>
        <w:t>生活中一些常见的电压</w:t>
      </w:r>
      <w:bookmarkEnd w:id="8"/>
    </w:p>
    <w:p w14:paraId="40B52D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（24-25九年级下·重庆·开学考试）下列物理量最接近生活实际的是（</w:t>
      </w:r>
      <w:r>
        <w:rPr>
          <w:rFonts w:ascii="宋体" w:eastAsia="宋体" w:hAnsi="宋体" w:cs="宋体" w:hint="eastAsia"/>
          <w:kern w:val="0"/>
          <w:sz w:val="21"/>
          <w:szCs w:val="21"/>
        </w:rPr>
        <w:t>    </w:t>
      </w:r>
      <w:r>
        <w:rPr>
          <w:rFonts w:ascii="宋体" w:eastAsia="宋体" w:hAnsi="宋体" w:cs="宋体" w:hint="eastAsia"/>
          <w:sz w:val="21"/>
          <w:szCs w:val="21"/>
        </w:rPr>
        <w:t>）</w:t>
      </w:r>
    </w:p>
    <w:p w14:paraId="35583CB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A．对人体的安全电压应小于36V</w:t>
      </w:r>
    </w:p>
    <w:p w14:paraId="0A9BE7E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B．中学生课桌的高度约为80dm</w:t>
      </w:r>
    </w:p>
    <w:p w14:paraId="6A7E63A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C．教室空调正常工作的电流约为10A</w:t>
      </w:r>
    </w:p>
    <w:p w14:paraId="093FE1F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D．光在真空中的传播速度约为3×10</w:t>
      </w:r>
      <w:r>
        <w:rPr>
          <w:rFonts w:ascii="宋体" w:eastAsia="宋体" w:hAnsi="宋体" w:cs="宋体" w:hint="eastAsia"/>
          <w:sz w:val="21"/>
          <w:szCs w:val="21"/>
          <w:vertAlign w:val="superscript"/>
        </w:rPr>
        <w:t>7</w:t>
      </w:r>
      <w:r>
        <w:rPr>
          <w:rFonts w:ascii="宋体" w:eastAsia="宋体" w:hAnsi="宋体" w:cs="宋体" w:hint="eastAsia"/>
          <w:sz w:val="21"/>
          <w:szCs w:val="21"/>
        </w:rPr>
        <w:t>m/s</w:t>
      </w:r>
    </w:p>
    <w:p w14:paraId="2E432EB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5A7D129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A．对人体的安全电压是不高于36V（包含36V），而不是“小于36V”，故A不符合题意；</w:t>
      </w:r>
    </w:p>
    <w:p w14:paraId="05A6A34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B．中学生课桌高度约为80cm，即8dm，80dm太高了，不符合实际，故B不符合题意；</w:t>
      </w:r>
    </w:p>
    <w:p w14:paraId="322A7FB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C．空调正常工作时的电流约在3A~15A，教室空调正常工作的电流约为10A，符合实际，故C符合题意；</w:t>
      </w:r>
    </w:p>
    <w:p w14:paraId="5DAEC5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D．光在真空中的传播速度是3×10</w:t>
      </w:r>
      <w:r>
        <w:rPr>
          <w:rFonts w:ascii="宋体" w:eastAsia="宋体" w:hAnsi="宋体" w:cs="宋体" w:hint="eastAsia"/>
          <w:color w:val="FF0000"/>
          <w:sz w:val="21"/>
          <w:szCs w:val="21"/>
          <w:vertAlign w:val="superscript"/>
        </w:rPr>
        <w:t>8</w:t>
      </w:r>
      <w:r>
        <w:rPr>
          <w:rFonts w:ascii="宋体" w:eastAsia="宋体" w:hAnsi="宋体" w:cs="宋体" w:hint="eastAsia"/>
          <w:color w:val="FF0000"/>
          <w:sz w:val="21"/>
          <w:szCs w:val="21"/>
        </w:rPr>
        <w:t>m/s，题目数据不符合实际，故D不符合题意。</w:t>
      </w:r>
    </w:p>
    <w:p w14:paraId="29FC8E7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43803F5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（25-26九年级上·全国·随堂练习）下列说法不正确的是（　　）</w:t>
      </w:r>
    </w:p>
    <w:p w14:paraId="2E6CB84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A．一节新干电池的电压是1.5V</w:t>
      </w:r>
    </w:p>
    <w:p w14:paraId="0A013BC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B．智能手机的电池电压约为3.7V</w:t>
      </w:r>
    </w:p>
    <w:p w14:paraId="70AE9D5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C．对人体安全的电压是36V</w:t>
      </w:r>
    </w:p>
    <w:p w14:paraId="60DB21B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D．一节铅蓄电池的电压是2V</w:t>
      </w:r>
    </w:p>
    <w:p w14:paraId="4D1939D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2BE296A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A．由常见的电压可知一节新干电池的电压为1.5V，故A正确，不符合题意；</w:t>
      </w:r>
    </w:p>
    <w:p w14:paraId="0E709F1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B．从手机电池铭牌上看出智能手机电池电压约为3.7V，故B正确，不符合题意；</w:t>
      </w:r>
    </w:p>
    <w:p w14:paraId="153817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C．对于人体来说，不高于36V的电压为安全电压，不是36V，故C不正确，符合题意；</w:t>
      </w:r>
    </w:p>
    <w:p w14:paraId="71E534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D．由常见的电压可知一节铅蓄电池的电压为2V，故D正确，不符合题意。</w:t>
      </w:r>
    </w:p>
    <w:p w14:paraId="2457B2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4DFF00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（24-25九年级下·江西上饶·期末）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是形成电流的原因，一节蓄电池电压为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2845EB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w:p>
    <w:p w14:paraId="7C51D24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电压     </w:t>
      </w:r>
    </w:p>
    <w:p w14:paraId="449A517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w:p>
    <w:p w14:paraId="023E508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[1][2]电源是提供电压的装置，电压是形成电流的原因。一节铅蓄电池的电压约为2V。</w:t>
      </w:r>
    </w:p>
    <w:p w14:paraId="339CDCF2">
      <w:pPr>
        <w:pStyle w:val="Heading2"/>
        <w:shd w:val="clear" w:color="auto" w:fill="auto"/>
        <w:bidi w:val="0"/>
        <w:rPr>
          <w:rFonts w:hint="eastAsia"/>
          <w:sz w:val="21"/>
          <w:szCs w:val="21"/>
        </w:rPr>
      </w:pPr>
      <w:bookmarkStart w:id="9" w:name="_Toc4868"/>
      <w:r>
        <w:rPr>
          <w:rFonts w:hint="eastAsia"/>
          <w:sz w:val="21"/>
          <w:szCs w:val="21"/>
          <w:lang w:val="en-US" w:eastAsia="zh-CN"/>
        </w:rPr>
        <w:t>考点4：</w:t>
      </w:r>
      <w:r>
        <w:rPr>
          <w:rFonts w:cstheme="minorBidi" w:hint="eastAsia"/>
          <w:sz w:val="21"/>
          <w:szCs w:val="21"/>
          <w:lang w:val="en-US" w:eastAsia="zh-CN"/>
        </w:rPr>
        <w:t>电压表的结构与使用方法</w:t>
      </w:r>
      <w:bookmarkEnd w:id="9"/>
    </w:p>
    <w:p w14:paraId="1A0723D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（25-26九年级上·全国·单元测试）关于电流表和电压表的使用方法，下列说法中不正确的是（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0BA11EE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A．测量电压时，电压表必须与被测电路串联</w:t>
      </w:r>
    </w:p>
    <w:p w14:paraId="62E6D8F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B．测量电流时，电流表必须与被测电路串联</w:t>
      </w:r>
    </w:p>
    <w:p w14:paraId="23A87FD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C．不管是电流表还是电压表，连接时必须使电流从“</w:t>
      </w:r>
      <m:oMath>
        <m:r>
          <w:rPr>
            <w:rFonts w:ascii="Cambria Math" w:eastAsia="宋体" w:hAnsi="Cambria Math" w:cs="宋体" w:hint="eastAsia"/>
            <w:sz w:val="21"/>
            <w:szCs w:val="21"/>
          </w:rPr>
          <m:t>+</m:t>
        </m:r>
      </m:oMath>
      <w:r>
        <w:rPr>
          <w:rFonts w:ascii="宋体" w:eastAsia="宋体" w:hAnsi="宋体" w:cs="宋体" w:hint="eastAsia"/>
          <w:sz w:val="21"/>
          <w:szCs w:val="21"/>
        </w:rPr>
        <w:t>”接线柱流出，从“</w:t>
      </w:r>
      <m:oMath>
        <m:r>
          <w:rPr>
            <w:rFonts w:ascii="Cambria Math" w:eastAsia="宋体" w:hAnsi="Cambria Math" w:cs="宋体" w:hint="eastAsia"/>
            <w:sz w:val="21"/>
            <w:szCs w:val="21"/>
          </w:rPr>
          <m:t>−</m:t>
        </m:r>
      </m:oMath>
      <w:r>
        <w:rPr>
          <w:rFonts w:ascii="宋体" w:eastAsia="宋体" w:hAnsi="宋体" w:cs="宋体" w:hint="eastAsia"/>
          <w:sz w:val="21"/>
          <w:szCs w:val="21"/>
        </w:rPr>
        <w:t>”接线柱流入</w:t>
      </w:r>
    </w:p>
    <w:p w14:paraId="501B8EF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D．电压表的量程改变后，每个格表示的值仍保持不变</w:t>
      </w:r>
    </w:p>
    <w:p w14:paraId="107D6DD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ACD</w:t>
      </w:r>
    </w:p>
    <w:p w14:paraId="24C75E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A．测量电压时，电压表必须与被测电路并联，不是串联，故A错误，符合题意；</w:t>
      </w:r>
    </w:p>
    <w:p w14:paraId="7C12537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B．测量电流时，电流表必须与被测电路串联，这样才能测量通过被测电路的电流，故B正确，不符合题意；</w:t>
      </w:r>
    </w:p>
    <w:p w14:paraId="36DDF4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C．不管是电流表还是电压表，连接时必须使电流从“+”接线柱流入，从“−”接线柱流出，故C错误，符合题意；</w:t>
      </w:r>
    </w:p>
    <w:p w14:paraId="449B309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D．电压表不同量程的分度值不同，量程改变后，每个格表示的值会改变，故D错误，符合题意。</w:t>
      </w:r>
    </w:p>
    <w:p w14:paraId="3B6A24E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故选ACD。</w:t>
      </w:r>
    </w:p>
    <w:p w14:paraId="4406527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（25-26九年级上·全国·课后作业）电压的测量</w:t>
      </w:r>
    </w:p>
    <w:p w14:paraId="3E0E5DE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66875" cy="895350"/>
            <wp:effectExtent l="0" t="0" r="9525" b="3810"/>
            <wp:docPr id="100069" name="图片 100069" descr="@@@5b43b95a-df82-47dd-a90a-f12a5f31dd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5b43b95a-df82-47dd-a90a-f12a5f31dd42"/>
                    <pic:cNvPicPr>
                      <a:picLocks noChangeAspect="1"/>
                    </pic:cNvPicPr>
                  </pic:nvPicPr>
                  <pic:blipFill>
                    <a:blip xmlns:r="http://schemas.openxmlformats.org/officeDocument/2006/relationships" r:embed="rId22"/>
                    <a:stretch>
                      <a:fillRect/>
                    </a:stretch>
                  </pic:blipFill>
                  <pic:spPr>
                    <a:xfrm>
                      <a:off x="0" y="0"/>
                      <a:ext cx="1666875" cy="895350"/>
                    </a:xfrm>
                    <a:prstGeom prst="rect">
                      <a:avLst/>
                    </a:prstGeom>
                  </pic:spPr>
                </pic:pic>
              </a:graphicData>
            </a:graphic>
          </wp:inline>
        </w:drawing>
      </w:r>
    </w:p>
    <w:p w14:paraId="6030C4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(1)电压的高低可以用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测量；</w:t>
      </w:r>
    </w:p>
    <w:p w14:paraId="41B734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(2)电压表的电学元件符号为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4B7A35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(1)电压表</w:t>
      </w:r>
    </w:p>
    <w:p w14:paraId="1FF41F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w:r>
        <w:rPr>
          <w:rFonts w:ascii="宋体" w:eastAsia="宋体" w:hAnsi="宋体" w:cs="宋体" w:hint="eastAsia"/>
          <w:strike w:val="0"/>
          <w:color w:val="FF0000"/>
          <w:kern w:val="0"/>
          <w:sz w:val="21"/>
          <w:szCs w:val="21"/>
          <w:u w:val="none"/>
        </w:rPr>
        <w:drawing>
          <wp:inline distT="0" distB="0" distL="114300" distR="114300">
            <wp:extent cx="342900" cy="219075"/>
            <wp:effectExtent l="0" t="0" r="7620" b="9525"/>
            <wp:docPr id="100071" name="图片 100071" descr="@@@9fcf992b-4e8c-490d-8544-ea8101be7c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9fcf992b-4e8c-490d-8544-ea8101be7cec"/>
                    <pic:cNvPicPr>
                      <a:picLocks noChangeAspect="1"/>
                    </pic:cNvPicPr>
                  </pic:nvPicPr>
                  <pic:blipFill>
                    <a:blip xmlns:r="http://schemas.openxmlformats.org/officeDocument/2006/relationships" r:embed="rId23"/>
                    <a:stretch>
                      <a:fillRect/>
                    </a:stretch>
                  </pic:blipFill>
                  <pic:spPr>
                    <a:xfrm>
                      <a:off x="0" y="0"/>
                      <a:ext cx="342900" cy="219075"/>
                    </a:xfrm>
                    <a:prstGeom prst="rect">
                      <a:avLst/>
                    </a:prstGeom>
                  </pic:spPr>
                </pic:pic>
              </a:graphicData>
            </a:graphic>
          </wp:inline>
        </w:drawing>
      </w:r>
    </w:p>
    <w:p w14:paraId="4D4AFEA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（1）物理实验室中电压的大小可以利用电压表测量。</w:t>
      </w:r>
    </w:p>
    <w:p w14:paraId="2A3ADAA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（2）电学元件中，电压表的符号为</w:t>
      </w:r>
      <w:r>
        <w:rPr>
          <w:rFonts w:ascii="宋体" w:eastAsia="宋体" w:hAnsi="宋体" w:cs="宋体" w:hint="eastAsia"/>
          <w:strike w:val="0"/>
          <w:color w:val="FF0000"/>
          <w:kern w:val="0"/>
          <w:sz w:val="21"/>
          <w:szCs w:val="21"/>
          <w:u w:val="none"/>
        </w:rPr>
        <w:drawing>
          <wp:inline distT="0" distB="0" distL="114300" distR="114300">
            <wp:extent cx="409575" cy="266700"/>
            <wp:effectExtent l="0" t="0" r="1905" b="7620"/>
            <wp:docPr id="100073" name="图片 100073" descr="@@@40cd36e5-a61e-4f2a-86da-e71667092f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40cd36e5-a61e-4f2a-86da-e71667092fb2"/>
                    <pic:cNvPicPr>
                      <a:picLocks noChangeAspect="1"/>
                    </pic:cNvPicPr>
                  </pic:nvPicPr>
                  <pic:blipFill>
                    <a:blip xmlns:r="http://schemas.openxmlformats.org/officeDocument/2006/relationships" r:embed="rId23"/>
                    <a:stretch>
                      <a:fillRect/>
                    </a:stretch>
                  </pic:blipFill>
                  <pic:spPr>
                    <a:xfrm>
                      <a:off x="0" y="0"/>
                      <a:ext cx="409575" cy="266700"/>
                    </a:xfrm>
                    <a:prstGeom prst="rect">
                      <a:avLst/>
                    </a:prstGeom>
                  </pic:spPr>
                </pic:pic>
              </a:graphicData>
            </a:graphic>
          </wp:inline>
        </w:drawing>
      </w:r>
      <w:r>
        <w:rPr>
          <w:rFonts w:ascii="宋体" w:eastAsia="宋体" w:hAnsi="宋体" w:cs="宋体" w:hint="eastAsia"/>
          <w:color w:val="FF0000"/>
          <w:sz w:val="21"/>
          <w:szCs w:val="21"/>
        </w:rPr>
        <w:t>。</w:t>
      </w:r>
    </w:p>
    <w:p w14:paraId="7B758A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（25-26九年级上·全国·随堂练习）电压表应该跟被测用电器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联；电压表“+”接线柱靠近电源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极，“-”接线柱靠近电源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极；所测电压不能超过电压表的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72025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     正     负     测量范围</w:t>
      </w:r>
    </w:p>
    <w:p w14:paraId="08064BD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[4]电压表内阻很大，相当于断路，应该与被测电路并联；电压表的“+”接线柱应与被测导体靠近电源正极的一端连接，“-”接线柱靠近电源负极的一端连接，否则测量中电压表指针会发生反偏；注意观察电压表的测量范围，被测电压不要超过电压表的测量范围。</w:t>
      </w:r>
    </w:p>
    <w:p w14:paraId="2D182FD8">
      <w:pPr>
        <w:pStyle w:val="Heading2"/>
        <w:shd w:val="clear" w:color="auto" w:fill="auto"/>
        <w:bidi w:val="0"/>
        <w:rPr>
          <w:rFonts w:hint="eastAsia"/>
          <w:sz w:val="21"/>
          <w:szCs w:val="21"/>
        </w:rPr>
      </w:pPr>
      <w:bookmarkStart w:id="10" w:name="_Toc4999"/>
      <w:r>
        <w:rPr>
          <w:rFonts w:hint="eastAsia"/>
          <w:sz w:val="21"/>
          <w:szCs w:val="21"/>
          <w:lang w:val="en-US" w:eastAsia="zh-CN"/>
        </w:rPr>
        <w:t>考点5：</w:t>
      </w:r>
      <w:r>
        <w:rPr>
          <w:rFonts w:cstheme="minorBidi" w:hint="eastAsia"/>
          <w:sz w:val="21"/>
          <w:szCs w:val="21"/>
          <w:lang w:val="en-US" w:eastAsia="zh-CN"/>
        </w:rPr>
        <w:t>电压表的量程及读数</w:t>
      </w:r>
      <w:bookmarkEnd w:id="10"/>
    </w:p>
    <w:p w14:paraId="74266B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（25-26九年级上·全国·随堂练习）如图所示是电压表的表盘，下列说法中正确的是（　　）</w:t>
      </w:r>
    </w:p>
    <w:p w14:paraId="136D044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24000" cy="1047750"/>
            <wp:effectExtent l="0" t="0" r="0" b="3810"/>
            <wp:docPr id="100075" name="图片 100075" descr="@@@1b7575ea-9ae9-4430-a62c-94c4b593ca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1b7575ea-9ae9-4430-a62c-94c4b593ca17"/>
                    <pic:cNvPicPr>
                      <a:picLocks noChangeAspect="1"/>
                    </pic:cNvPicPr>
                  </pic:nvPicPr>
                  <pic:blipFill>
                    <a:blip xmlns:r="http://schemas.openxmlformats.org/officeDocument/2006/relationships" r:embed="rId24"/>
                    <a:stretch>
                      <a:fillRect/>
                    </a:stretch>
                  </pic:blipFill>
                  <pic:spPr>
                    <a:xfrm>
                      <a:off x="0" y="0"/>
                      <a:ext cx="1524000" cy="1047750"/>
                    </a:xfrm>
                    <a:prstGeom prst="rect">
                      <a:avLst/>
                    </a:prstGeom>
                  </pic:spPr>
                </pic:pic>
              </a:graphicData>
            </a:graphic>
          </wp:inline>
        </w:drawing>
      </w:r>
    </w:p>
    <w:p w14:paraId="3460A2F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A．若所选用量程为0~3V，读数为1.7V</w:t>
      </w:r>
    </w:p>
    <w:p w14:paraId="473094B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B．若所选用量程为0~15V，读数为9.7V</w:t>
      </w:r>
    </w:p>
    <w:p w14:paraId="7E50990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C．若所选用量程为0~3V，读数为1.35V</w:t>
      </w:r>
    </w:p>
    <w:p w14:paraId="670A36E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D．若所选用量程为0~15V，读数为5.7V</w:t>
      </w:r>
    </w:p>
    <w:p w14:paraId="4379C9C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048F38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AC．由图可知，电压表所选用量程为0~3V，分度值是0.1V，读数为1.7V，故A正确，C错误；</w:t>
      </w:r>
    </w:p>
    <w:p w14:paraId="4EA3A7C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BD．由图可知，电压表所选用量程为0~15V，分度值是0.5V，读数为8.5V，故BD错误。</w:t>
      </w:r>
    </w:p>
    <w:p w14:paraId="0C061F7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4AF0B43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（25-26九年级上·全国·课前预习）电压表</w:t>
      </w:r>
    </w:p>
    <w:p w14:paraId="4CBE5E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(1)当用“-”和“3”两个接线柱时，其量程是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，分度值为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231608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(2)当用“-”和“15”两个接线柱时，其量程为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，分度值为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CF5AD5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0~3V     0.1V</w:t>
      </w:r>
    </w:p>
    <w:p w14:paraId="6504F5E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0~15V     0.5V</w:t>
      </w:r>
    </w:p>
    <w:p w14:paraId="5DA1833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（1）[1][2]电压表有两个量程，0~3V的量程和0~15V的量程，当用“-”和“3”两个接线柱时，量程是0~3V，分度值是0.1V。</w:t>
      </w:r>
    </w:p>
    <w:p w14:paraId="38EB047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（2）[1][2]电压表有两个量程，0~3V的量程和0~15V的量程，当用“-”和“15”两个接线柱时，量程是0~15V，分度值是0.5V。</w:t>
      </w:r>
    </w:p>
    <w:p w14:paraId="2C51A3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（25-26九年级上·全国·课后作业）如图甲所示电路中，闭合开关S，电压表的示数如图乙所示，为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V，电压表测量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w:t>
      </w:r>
    </w:p>
    <w:p w14:paraId="4A9E794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895600" cy="1162050"/>
            <wp:effectExtent l="0" t="0" r="0" b="11430"/>
            <wp:docPr id="100077" name="图片 100077" descr="@@@4a630cef-17c0-45aa-990d-d5307ad6cf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4a630cef-17c0-45aa-990d-d5307ad6cf4f"/>
                    <pic:cNvPicPr>
                      <a:picLocks noChangeAspect="1"/>
                    </pic:cNvPicPr>
                  </pic:nvPicPr>
                  <pic:blipFill>
                    <a:blip xmlns:r="http://schemas.openxmlformats.org/officeDocument/2006/relationships" r:embed="rId25"/>
                    <a:stretch>
                      <a:fillRect/>
                    </a:stretch>
                  </pic:blipFill>
                  <pic:spPr>
                    <a:xfrm>
                      <a:off x="0" y="0"/>
                      <a:ext cx="2895600" cy="1162050"/>
                    </a:xfrm>
                    <a:prstGeom prst="rect">
                      <a:avLst/>
                    </a:prstGeom>
                  </pic:spPr>
                </pic:pic>
              </a:graphicData>
            </a:graphic>
          </wp:inline>
        </w:drawing>
      </w:r>
    </w:p>
    <w:p w14:paraId="02A509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1.5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p>
    <w:p w14:paraId="5DD34E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[1]观察图乙可知，电压表的量程是0~3V，分度值为0.1V，指针指在1V后的第5小格处，所以示数为1.5V。</w:t>
      </w:r>
    </w:p>
    <w:p w14:paraId="759E6C9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[2]如图甲可知，电压表和灯</w:t>
      </w:r>
      <w:r>
        <w:rPr>
          <w:rFonts w:ascii="宋体" w:eastAsia="宋体" w:hAnsi="宋体" w:cs="宋体" w:hint="eastAsia"/>
          <w:i/>
          <w:color w:val="FF0000"/>
          <w:sz w:val="21"/>
          <w:szCs w:val="21"/>
        </w:rPr>
        <w:t>L</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并联，根据电压表的使用规则，电压表测量</w:t>
      </w:r>
      <w:r>
        <w:rPr>
          <w:rFonts w:ascii="宋体" w:eastAsia="宋体" w:hAnsi="宋体" w:cs="宋体" w:hint="eastAsia"/>
          <w:i/>
          <w:color w:val="FF0000"/>
          <w:sz w:val="21"/>
          <w:szCs w:val="21"/>
        </w:rPr>
        <w:t>L</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两端的电压。</w:t>
      </w:r>
    </w:p>
    <w:p w14:paraId="39A53E43">
      <w:pPr>
        <w:pStyle w:val="Heading2"/>
        <w:shd w:val="clear" w:color="auto" w:fill="auto"/>
        <w:bidi w:val="0"/>
        <w:rPr>
          <w:rFonts w:hint="eastAsia"/>
          <w:sz w:val="21"/>
          <w:szCs w:val="21"/>
        </w:rPr>
      </w:pPr>
      <w:bookmarkStart w:id="11" w:name="_Toc4007"/>
      <w:r>
        <w:rPr>
          <w:rFonts w:hint="eastAsia"/>
          <w:sz w:val="21"/>
          <w:szCs w:val="21"/>
          <w:lang w:val="en-US" w:eastAsia="zh-CN"/>
        </w:rPr>
        <w:t>考点6：</w:t>
      </w:r>
      <w:r>
        <w:rPr>
          <w:rFonts w:cstheme="minorBidi" w:hint="eastAsia"/>
          <w:sz w:val="21"/>
          <w:szCs w:val="21"/>
          <w:lang w:val="en-US" w:eastAsia="zh-CN"/>
        </w:rPr>
        <w:t>电压表量程的选择</w:t>
      </w:r>
      <w:bookmarkEnd w:id="11"/>
    </w:p>
    <w:p w14:paraId="6B5868D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九年级上·福建厦门·期中）如图甲，电源电压为6V，请根据电路图将图乙的实物图连接完整。</w:t>
      </w:r>
    </w:p>
    <w:p w14:paraId="70BC958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267075" cy="1685925"/>
            <wp:effectExtent l="0" t="0" r="9525" b="5715"/>
            <wp:docPr id="100079" name="图片 100079" descr="@@@f0c21eb5-fc8f-46d2-b311-5f396ce973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f0c21eb5-fc8f-46d2-b311-5f396ce9738a"/>
                    <pic:cNvPicPr>
                      <a:picLocks noChangeAspect="1"/>
                    </pic:cNvPicPr>
                  </pic:nvPicPr>
                  <pic:blipFill>
                    <a:blip xmlns:r="http://schemas.openxmlformats.org/officeDocument/2006/relationships" r:embed="rId26"/>
                    <a:stretch>
                      <a:fillRect/>
                    </a:stretch>
                  </pic:blipFill>
                  <pic:spPr>
                    <a:xfrm>
                      <a:off x="0" y="0"/>
                      <a:ext cx="3267075" cy="1685925"/>
                    </a:xfrm>
                    <a:prstGeom prst="rect">
                      <a:avLst/>
                    </a:prstGeom>
                  </pic:spPr>
                </pic:pic>
              </a:graphicData>
            </a:graphic>
          </wp:inline>
        </w:drawing>
      </w:r>
    </w:p>
    <w:p w14:paraId="42BB893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638300" cy="1409700"/>
            <wp:effectExtent l="0" t="0" r="7620" b="7620"/>
            <wp:docPr id="100081" name="图片 100081" descr="@@@555bed4d-1c82-48b7-93a0-749c537d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555bed4d-1c82-48b7-93a0-749c537d2211"/>
                    <pic:cNvPicPr>
                      <a:picLocks noChangeAspect="1"/>
                    </pic:cNvPicPr>
                  </pic:nvPicPr>
                  <pic:blipFill>
                    <a:blip xmlns:r="http://schemas.openxmlformats.org/officeDocument/2006/relationships" r:embed="rId27"/>
                    <a:stretch>
                      <a:fillRect/>
                    </a:stretch>
                  </pic:blipFill>
                  <pic:spPr>
                    <a:xfrm>
                      <a:off x="0" y="0"/>
                      <a:ext cx="1638300" cy="1409700"/>
                    </a:xfrm>
                    <a:prstGeom prst="rect">
                      <a:avLst/>
                    </a:prstGeom>
                  </pic:spPr>
                </pic:pic>
              </a:graphicData>
            </a:graphic>
          </wp:inline>
        </w:drawing>
      </w:r>
    </w:p>
    <w:p w14:paraId="57BCE6D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由电路图知，两灯并联，开关S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和电流表串联在干路上，开关S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在L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支路上，电压表并联在L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两端，因为电源电压为6V，所以电压表选择大量程，实物图连接如图所示：</w:t>
      </w:r>
    </w:p>
    <w:p w14:paraId="12A04EE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476375" cy="1276350"/>
            <wp:effectExtent l="0" t="0" r="1905" b="3810"/>
            <wp:docPr id="100083" name="图片 100083" descr="@@@6a86abca-51cc-4450-b4f3-5e9e9360d2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6a86abca-51cc-4450-b4f3-5e9e9360d20a"/>
                    <pic:cNvPicPr>
                      <a:picLocks noChangeAspect="1"/>
                    </pic:cNvPicPr>
                  </pic:nvPicPr>
                  <pic:blipFill>
                    <a:blip xmlns:r="http://schemas.openxmlformats.org/officeDocument/2006/relationships" r:embed="rId27"/>
                    <a:stretch>
                      <a:fillRect/>
                    </a:stretch>
                  </pic:blipFill>
                  <pic:spPr>
                    <a:xfrm>
                      <a:off x="0" y="0"/>
                      <a:ext cx="1476375" cy="1276350"/>
                    </a:xfrm>
                    <a:prstGeom prst="rect">
                      <a:avLst/>
                    </a:prstGeom>
                  </pic:spPr>
                </pic:pic>
              </a:graphicData>
            </a:graphic>
          </wp:inline>
        </w:drawing>
      </w:r>
    </w:p>
    <w:p w14:paraId="4138A06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九年级上·湖南怀化·期中）学校实验室常用的电压表有两个量程，即“0-3V”和“0-15V”，电压表接入电路时，应先用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量程试触，若电压表示数小于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时，再改用电压表的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量程。</w:t>
      </w:r>
    </w:p>
    <w:p w14:paraId="213D732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0-15V     3V     0-3V</w:t>
      </w:r>
    </w:p>
    <w:p w14:paraId="65B3EAD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[1][2][3]在不知道电压大小的情况下，应先选0~15V量程进行试触，若电压表示数小于3V时，再改用电压表的0-3V量程。</w:t>
      </w:r>
    </w:p>
    <w:p w14:paraId="070467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九年级上·上海徐汇·期中）如图所示的仪器，实验时应将它与被测量的用电器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联；使用中该电表的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（选填“+”或“-”）接线柱与被测用电器靠近电源正极的一端相连，在测量一节干电池电压，应选用的量程是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8853E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790575" cy="666750"/>
            <wp:effectExtent l="0" t="0" r="1905" b="3810"/>
            <wp:docPr id="100085" name="图片 100085" descr="@@@3671fca6-abe4-4685-b169-a1e8bf7842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3671fca6-abe4-4685-b169-a1e8bf78427d"/>
                    <pic:cNvPicPr>
                      <a:picLocks noChangeAspect="1"/>
                    </pic:cNvPicPr>
                  </pic:nvPicPr>
                  <pic:blipFill>
                    <a:blip xmlns:r="http://schemas.openxmlformats.org/officeDocument/2006/relationships" r:embed="rId28"/>
                    <a:stretch>
                      <a:fillRect/>
                    </a:stretch>
                  </pic:blipFill>
                  <pic:spPr>
                    <a:xfrm>
                      <a:off x="0" y="0"/>
                      <a:ext cx="790575" cy="666750"/>
                    </a:xfrm>
                    <a:prstGeom prst="rect">
                      <a:avLst/>
                    </a:prstGeom>
                  </pic:spPr>
                </pic:pic>
              </a:graphicData>
            </a:graphic>
          </wp:inline>
        </w:drawing>
      </w:r>
    </w:p>
    <w:p w14:paraId="2A27BB7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     +     0～3V</w:t>
      </w:r>
    </w:p>
    <w:p w14:paraId="5CEC29A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[1][2]图中所示仪器中标有“V”，所以是电压表，实验中，应将电压表与被测量的用电器并联；并且要使电流从正接线柱流入，负接线柱流出；该电表的正接线柱与被测用电器靠近电源正极的一端相连。</w:t>
      </w:r>
    </w:p>
    <w:p w14:paraId="0527D0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[3]一节干电池的电压是1.5V，在测量一节干电池电压，应选用的量程是0～3V。</w:t>
      </w:r>
    </w:p>
    <w:p w14:paraId="6616945A">
      <w:pPr>
        <w:pStyle w:val="Heading2"/>
        <w:shd w:val="clear" w:color="auto" w:fill="auto"/>
        <w:bidi w:val="0"/>
        <w:rPr>
          <w:rFonts w:hint="eastAsia"/>
          <w:sz w:val="21"/>
          <w:szCs w:val="21"/>
        </w:rPr>
      </w:pPr>
      <w:bookmarkStart w:id="12" w:name="_Toc2241"/>
      <w:r>
        <w:rPr>
          <w:rFonts w:hint="eastAsia"/>
          <w:sz w:val="21"/>
          <w:szCs w:val="21"/>
          <w:lang w:val="en-US" w:eastAsia="zh-CN"/>
        </w:rPr>
        <w:t>考点7：</w:t>
      </w:r>
      <w:r>
        <w:rPr>
          <w:rFonts w:cstheme="minorBidi" w:hint="eastAsia"/>
          <w:sz w:val="21"/>
          <w:szCs w:val="21"/>
          <w:lang w:val="en-US" w:eastAsia="zh-CN"/>
        </w:rPr>
        <w:t>电压表连接的实物图与电路图辨析</w:t>
      </w:r>
      <w:bookmarkEnd w:id="12"/>
    </w:p>
    <w:p w14:paraId="6FF5E62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（2025九年级·全国·专题练习）如图，请用笔画线代替导线按要求完成电路连接。要求：小灯泡L</w:t>
      </w:r>
      <w:r>
        <w:rPr>
          <w:rFonts w:ascii="宋体" w:eastAsia="宋体" w:hAnsi="宋体" w:cs="宋体" w:hint="eastAsia"/>
          <w:sz w:val="21"/>
          <w:szCs w:val="21"/>
          <w:vertAlign w:val="subscript"/>
        </w:rPr>
        <w:t>1</w:t>
      </w:r>
      <w:r>
        <w:rPr>
          <w:rFonts w:ascii="宋体" w:eastAsia="宋体" w:hAnsi="宋体" w:cs="宋体" w:hint="eastAsia"/>
          <w:sz w:val="21"/>
          <w:szCs w:val="21"/>
        </w:rPr>
        <w:t>与L</w:t>
      </w:r>
      <w:r>
        <w:rPr>
          <w:rFonts w:ascii="宋体" w:eastAsia="宋体" w:hAnsi="宋体" w:cs="宋体" w:hint="eastAsia"/>
          <w:sz w:val="21"/>
          <w:szCs w:val="21"/>
          <w:vertAlign w:val="subscript"/>
        </w:rPr>
        <w:t>2</w:t>
      </w:r>
      <w:r>
        <w:rPr>
          <w:rFonts w:ascii="宋体" w:eastAsia="宋体" w:hAnsi="宋体" w:cs="宋体" w:hint="eastAsia"/>
          <w:sz w:val="21"/>
          <w:szCs w:val="21"/>
        </w:rPr>
        <w:t>串联，电压表测量小灯泡L</w:t>
      </w:r>
      <w:r>
        <w:rPr>
          <w:rFonts w:ascii="宋体" w:eastAsia="宋体" w:hAnsi="宋体" w:cs="宋体" w:hint="eastAsia"/>
          <w:sz w:val="21"/>
          <w:szCs w:val="21"/>
          <w:vertAlign w:val="subscript"/>
        </w:rPr>
        <w:t>1</w:t>
      </w:r>
      <w:r>
        <w:rPr>
          <w:rFonts w:ascii="宋体" w:eastAsia="宋体" w:hAnsi="宋体" w:cs="宋体" w:hint="eastAsia"/>
          <w:sz w:val="21"/>
          <w:szCs w:val="21"/>
        </w:rPr>
        <w:t>两端的电压。</w:t>
      </w:r>
    </w:p>
    <w:p w14:paraId="279B5E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1438275"/>
            <wp:effectExtent l="0" t="0" r="3810" b="9525"/>
            <wp:docPr id="100087" name="图片 100087" descr="@@@3bd26a6f-b657-4581-a809-d54b7c1797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3bd26a6f-b657-4581-a809-d54b7c1797a8"/>
                    <pic:cNvPicPr>
                      <a:picLocks noChangeAspect="1"/>
                    </pic:cNvPicPr>
                  </pic:nvPicPr>
                  <pic:blipFill>
                    <a:blip xmlns:r="http://schemas.openxmlformats.org/officeDocument/2006/relationships" r:embed="rId29"/>
                    <a:stretch>
                      <a:fillRect/>
                    </a:stretch>
                  </pic:blipFill>
                  <pic:spPr>
                    <a:xfrm>
                      <a:off x="0" y="0"/>
                      <a:ext cx="1733550" cy="1438275"/>
                    </a:xfrm>
                    <a:prstGeom prst="rect">
                      <a:avLst/>
                    </a:prstGeom>
                  </pic:spPr>
                </pic:pic>
              </a:graphicData>
            </a:graphic>
          </wp:inline>
        </w:drawing>
      </w:r>
    </w:p>
    <w:p w14:paraId="145023F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181225" cy="1819275"/>
            <wp:effectExtent l="0" t="0" r="13335" b="9525"/>
            <wp:docPr id="100089" name="图片 100089" descr="@@@befbfbf2-75b7-47e3-8e2d-f2fb9da0f9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befbfbf2-75b7-47e3-8e2d-f2fb9da0f97b"/>
                    <pic:cNvPicPr>
                      <a:picLocks noChangeAspect="1"/>
                    </pic:cNvPicPr>
                  </pic:nvPicPr>
                  <pic:blipFill>
                    <a:blip xmlns:r="http://schemas.openxmlformats.org/officeDocument/2006/relationships" r:embed="rId30"/>
                    <a:stretch>
                      <a:fillRect/>
                    </a:stretch>
                  </pic:blipFill>
                  <pic:spPr>
                    <a:xfrm>
                      <a:off x="0" y="0"/>
                      <a:ext cx="2181225" cy="1819275"/>
                    </a:xfrm>
                    <a:prstGeom prst="rect">
                      <a:avLst/>
                    </a:prstGeom>
                  </pic:spPr>
                </pic:pic>
              </a:graphicData>
            </a:graphic>
          </wp:inline>
        </w:drawing>
      </w:r>
    </w:p>
    <w:p w14:paraId="66DE095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要求小灯泡L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串联，则小灯泡L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右端接小灯泡L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左端；电压表测量小灯泡L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两端的电压，则电压表并联在L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两端，电压表负接线柱接L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左端，连接如下图所示：</w:t>
      </w:r>
    </w:p>
    <w:p w14:paraId="2F87A206">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943100" cy="1619250"/>
            <wp:effectExtent l="0" t="0" r="7620" b="11430"/>
            <wp:docPr id="100091" name="图片 100091" descr="@@@ec782ef3-2828-49ca-a0db-3abac27af4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ec782ef3-2828-49ca-a0db-3abac27af4df"/>
                    <pic:cNvPicPr>
                      <a:picLocks noChangeAspect="1"/>
                    </pic:cNvPicPr>
                  </pic:nvPicPr>
                  <pic:blipFill>
                    <a:blip xmlns:r="http://schemas.openxmlformats.org/officeDocument/2006/relationships" r:embed="rId30"/>
                    <a:stretch>
                      <a:fillRect/>
                    </a:stretch>
                  </pic:blipFill>
                  <pic:spPr>
                    <a:xfrm>
                      <a:off x="0" y="0"/>
                      <a:ext cx="1943100" cy="1619250"/>
                    </a:xfrm>
                    <a:prstGeom prst="rect">
                      <a:avLst/>
                    </a:prstGeom>
                  </pic:spPr>
                </pic:pic>
              </a:graphicData>
            </a:graphic>
          </wp:inline>
        </w:drawing>
      </w:r>
    </w:p>
    <w:p w14:paraId="7117FF0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（24-25九年级上·陕西商洛·期末）如图所示，请用笔画线代替导线将电路连接完整。要求：</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与</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的总电压。</w:t>
      </w:r>
    </w:p>
    <w:p w14:paraId="49401DC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09775" cy="1638300"/>
            <wp:effectExtent l="0" t="0" r="1905" b="7620"/>
            <wp:docPr id="100093" name="图片 100093" descr="@@@516c2624-9e30-4e12-83fb-8808344b7b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516c2624-9e30-4e12-83fb-8808344b7b95"/>
                    <pic:cNvPicPr>
                      <a:picLocks noChangeAspect="1"/>
                    </pic:cNvPicPr>
                  </pic:nvPicPr>
                  <pic:blipFill>
                    <a:blip xmlns:r="http://schemas.openxmlformats.org/officeDocument/2006/relationships" r:embed="rId31"/>
                    <a:stretch>
                      <a:fillRect/>
                    </a:stretch>
                  </pic:blipFill>
                  <pic:spPr>
                    <a:xfrm>
                      <a:off x="0" y="0"/>
                      <a:ext cx="2009775" cy="1638300"/>
                    </a:xfrm>
                    <a:prstGeom prst="rect">
                      <a:avLst/>
                    </a:prstGeom>
                  </pic:spPr>
                </pic:pic>
              </a:graphicData>
            </a:graphic>
          </wp:inline>
        </w:drawing>
      </w:r>
    </w:p>
    <w:p w14:paraId="36B8D09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162175" cy="1666875"/>
            <wp:effectExtent l="0" t="0" r="1905" b="9525"/>
            <wp:docPr id="100095" name="图片 100095" descr="@@@5682f8c0-eec4-4d0b-a1e5-965a6a45f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5682f8c0-eec4-4d0b-a1e5-965a6a45f753"/>
                    <pic:cNvPicPr>
                      <a:picLocks noChangeAspect="1"/>
                    </pic:cNvPicPr>
                  </pic:nvPicPr>
                  <pic:blipFill>
                    <a:blip xmlns:r="http://schemas.openxmlformats.org/officeDocument/2006/relationships" r:embed="rId32"/>
                    <a:stretch>
                      <a:fillRect/>
                    </a:stretch>
                  </pic:blipFill>
                  <pic:spPr>
                    <a:xfrm>
                      <a:off x="0" y="0"/>
                      <a:ext cx="2162175" cy="1666875"/>
                    </a:xfrm>
                    <a:prstGeom prst="rect">
                      <a:avLst/>
                    </a:prstGeom>
                  </pic:spPr>
                </pic:pic>
              </a:graphicData>
            </a:graphic>
          </wp:inline>
        </w:drawing>
      </w:r>
    </w:p>
    <w:p w14:paraId="2E0C17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一节干电池的电压是1.5V，因电源是由三节新的干电池串联组成的，其电压为4.5V，所以电压表的量程为0~15V，从电源的正极出发，依次串联开关、灯L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后回到电源的负极，然后电压表并联在灯L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两端，如下图所示：</w:t>
      </w:r>
    </w:p>
    <w:p w14:paraId="398C25C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314575" cy="1781175"/>
            <wp:effectExtent l="0" t="0" r="1905" b="1905"/>
            <wp:docPr id="100097" name="图片 100097" descr="@@@4ed78a2f-6ac1-4f52-ae69-d6e5cf86e8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4ed78a2f-6ac1-4f52-ae69-d6e5cf86e85f"/>
                    <pic:cNvPicPr>
                      <a:picLocks noChangeAspect="1"/>
                    </pic:cNvPicPr>
                  </pic:nvPicPr>
                  <pic:blipFill>
                    <a:blip xmlns:r="http://schemas.openxmlformats.org/officeDocument/2006/relationships" r:embed="rId32"/>
                    <a:stretch>
                      <a:fillRect/>
                    </a:stretch>
                  </pic:blipFill>
                  <pic:spPr>
                    <a:xfrm>
                      <a:off x="0" y="0"/>
                      <a:ext cx="2314575" cy="1781175"/>
                    </a:xfrm>
                    <a:prstGeom prst="rect">
                      <a:avLst/>
                    </a:prstGeom>
                  </pic:spPr>
                </pic:pic>
              </a:graphicData>
            </a:graphic>
          </wp:inline>
        </w:drawing>
      </w:r>
    </w:p>
    <w:p w14:paraId="41F1B9A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（24-25九年级上·湖北随州·阶段练习）将下边实物电路的电路图画在方框中。</w:t>
      </w:r>
    </w:p>
    <w:p w14:paraId="202D968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609975" cy="1171575"/>
            <wp:effectExtent l="0" t="0" r="1905" b="1905"/>
            <wp:docPr id="100099" name="图片 100099" descr="@@@f3a76024-f8db-4e03-81ac-f1b09cc20d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f3a76024-f8db-4e03-81ac-f1b09cc20d15"/>
                    <pic:cNvPicPr>
                      <a:picLocks noChangeAspect="1"/>
                    </pic:cNvPicPr>
                  </pic:nvPicPr>
                  <pic:blipFill>
                    <a:blip xmlns:r="http://schemas.openxmlformats.org/officeDocument/2006/relationships" r:embed="rId33"/>
                    <a:stretch>
                      <a:fillRect/>
                    </a:stretch>
                  </pic:blipFill>
                  <pic:spPr>
                    <a:xfrm>
                      <a:off x="0" y="0"/>
                      <a:ext cx="3609975" cy="1171575"/>
                    </a:xfrm>
                    <a:prstGeom prst="rect">
                      <a:avLst/>
                    </a:prstGeom>
                  </pic:spPr>
                </pic:pic>
              </a:graphicData>
            </a:graphic>
          </wp:inline>
        </w:drawing>
      </w:r>
    </w:p>
    <w:p w14:paraId="4B8FD1C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352550" cy="1200150"/>
            <wp:effectExtent l="0" t="0" r="3810" b="3810"/>
            <wp:docPr id="1346952019" name="图片 100101" descr="@@@f8751e18-4f0e-4fd0-b195-93949b9439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52019" name="图片 100101" descr="@@@f8751e18-4f0e-4fd0-b195-93949b9439ad"/>
                    <pic:cNvPicPr>
                      <a:picLocks noChangeAspect="1"/>
                    </pic:cNvPicPr>
                  </pic:nvPicPr>
                  <pic:blipFill>
                    <a:blip xmlns:r="http://schemas.openxmlformats.org/officeDocument/2006/relationships" r:embed="rId34"/>
                    <a:stretch>
                      <a:fillRect/>
                    </a:stretch>
                  </pic:blipFill>
                  <pic:spPr>
                    <a:xfrm>
                      <a:off x="0" y="0"/>
                      <a:ext cx="1352550" cy="1200150"/>
                    </a:xfrm>
                    <a:prstGeom prst="rect">
                      <a:avLst/>
                    </a:prstGeom>
                  </pic:spPr>
                </pic:pic>
              </a:graphicData>
            </a:graphic>
          </wp:inline>
        </w:drawing>
      </w:r>
    </w:p>
    <w:p w14:paraId="08EB44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由实物图可知，两个灯泡串联，电流表串联在电路中，电压表并联在灯泡L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、电流表两端，电路图如图所示：</w:t>
      </w:r>
    </w:p>
    <w:p w14:paraId="080FB6D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362075" cy="1209675"/>
            <wp:effectExtent l="0" t="0" r="9525" b="9525"/>
            <wp:docPr id="100103" name="图片 100103" descr="@@@3bd5ca26-d00b-4c81-9190-51a360cb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3bd5ca26-d00b-4c81-9190-51a360cb5695"/>
                    <pic:cNvPicPr>
                      <a:picLocks noChangeAspect="1"/>
                    </pic:cNvPicPr>
                  </pic:nvPicPr>
                  <pic:blipFill>
                    <a:blip xmlns:r="http://schemas.openxmlformats.org/officeDocument/2006/relationships" r:embed="rId34"/>
                    <a:stretch>
                      <a:fillRect/>
                    </a:stretch>
                  </pic:blipFill>
                  <pic:spPr>
                    <a:xfrm>
                      <a:off x="0" y="0"/>
                      <a:ext cx="1362075" cy="1209675"/>
                    </a:xfrm>
                    <a:prstGeom prst="rect">
                      <a:avLst/>
                    </a:prstGeom>
                  </pic:spPr>
                </pic:pic>
              </a:graphicData>
            </a:graphic>
          </wp:inline>
        </w:drawing>
      </w:r>
    </w:p>
    <w:p w14:paraId="3ED5F6FA">
      <w:pPr>
        <w:pStyle w:val="Heading2"/>
        <w:shd w:val="clear" w:color="auto" w:fill="auto"/>
        <w:bidi w:val="0"/>
        <w:rPr>
          <w:rFonts w:hint="eastAsia"/>
          <w:sz w:val="21"/>
          <w:szCs w:val="21"/>
        </w:rPr>
      </w:pPr>
      <w:bookmarkStart w:id="13" w:name="_Toc25009"/>
      <w:r>
        <w:rPr>
          <w:rFonts w:hint="eastAsia"/>
          <w:sz w:val="21"/>
          <w:szCs w:val="21"/>
          <w:lang w:val="en-US" w:eastAsia="zh-CN"/>
        </w:rPr>
        <w:t>考点8：</w:t>
      </w:r>
      <w:r>
        <w:rPr>
          <w:rFonts w:cstheme="minorBidi" w:hint="eastAsia"/>
          <w:sz w:val="21"/>
          <w:szCs w:val="21"/>
          <w:lang w:val="en-US" w:eastAsia="zh-CN"/>
        </w:rPr>
        <w:t>判断电压表的测量对象</w:t>
      </w:r>
      <w:bookmarkEnd w:id="13"/>
    </w:p>
    <w:p w14:paraId="5AFDD0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（25-26九年级上·全国·单元测试）小明探究串联电路的电压规律，连接了如图所示的电路，下列做法正确的是（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149F8F0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38325" cy="1666875"/>
            <wp:effectExtent l="0" t="0" r="5715" b="9525"/>
            <wp:docPr id="100105" name="图片 100105" descr="@@@b9895130-730b-42e2-87b5-c010af33c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b9895130-730b-42e2-87b5-c010af33ce75"/>
                    <pic:cNvPicPr>
                      <a:picLocks noChangeAspect="1"/>
                    </pic:cNvPicPr>
                  </pic:nvPicPr>
                  <pic:blipFill>
                    <a:blip xmlns:r="http://schemas.openxmlformats.org/officeDocument/2006/relationships" r:embed="rId35"/>
                    <a:stretch>
                      <a:fillRect/>
                    </a:stretch>
                  </pic:blipFill>
                  <pic:spPr>
                    <a:xfrm>
                      <a:off x="0" y="0"/>
                      <a:ext cx="1838325" cy="1666875"/>
                    </a:xfrm>
                    <a:prstGeom prst="rect">
                      <a:avLst/>
                    </a:prstGeom>
                  </pic:spPr>
                </pic:pic>
              </a:graphicData>
            </a:graphic>
          </wp:inline>
        </w:drawing>
      </w:r>
    </w:p>
    <w:p w14:paraId="118DAF5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A．闭合开关S，电压表测量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两端的电压</w:t>
      </w:r>
    </w:p>
    <w:p w14:paraId="575EBBE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B．只将导线①的下端改接到</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右端，闭合开关S，电压表测量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两端的电压</w:t>
      </w:r>
    </w:p>
    <w:p w14:paraId="4B2584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C．只将导线①的下端改接到</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左端，闭合开关S，电压表测量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的总电压</w:t>
      </w:r>
    </w:p>
    <w:p w14:paraId="5A56269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D．只将导线②的下端改接到</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左端，闭合开关S，电压表测量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两端的电压</w:t>
      </w:r>
    </w:p>
    <w:p w14:paraId="4C61994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AC</w:t>
      </w:r>
    </w:p>
    <w:p w14:paraId="443043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A．闭合开关S，该电路为串联电路，电压表与</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并联，电压表测量</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两端的电压，故A正确；</w:t>
      </w:r>
    </w:p>
    <w:p w14:paraId="08D77C4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B．只将导线①的下端改接到</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右端，该电路为串联电路，电压表与</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并联，闭合开关S，电压表测量</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两端的电压，故B错误；</w:t>
      </w:r>
    </w:p>
    <w:p w14:paraId="2CA4E5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C．只将导线①的下端改接到</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左端，闭合开关S，电压表并联到了电源的两端，测量</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的总电压，故C正确；</w:t>
      </w:r>
    </w:p>
    <w:p w14:paraId="66CA958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D．只将导线②的下端改接到</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左端，闭合开关S，电压表的正、负接线柱接反了，无法测量</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两端的电压，故D错误。</w:t>
      </w:r>
    </w:p>
    <w:p w14:paraId="32456C4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故选AC。</w:t>
      </w:r>
    </w:p>
    <w:p w14:paraId="5F43457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（25-26九年级上·全国·课后作业）下列电路图中，闭合开关后电压表能直接测出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两端电压的是（　　）</w:t>
      </w:r>
    </w:p>
    <w:p w14:paraId="5CD7A036">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14400" cy="1095375"/>
            <wp:effectExtent l="0" t="0" r="0" b="1905"/>
            <wp:docPr id="100107" name="图片 100107" descr="@@@b6bcb9ce-763c-4f32-ba67-e12a2e4ecf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b6bcb9ce-763c-4f32-ba67-e12a2e4ecf41"/>
                    <pic:cNvPicPr>
                      <a:picLocks noChangeAspect="1"/>
                    </pic:cNvPicPr>
                  </pic:nvPicPr>
                  <pic:blipFill>
                    <a:blip xmlns:r="http://schemas.openxmlformats.org/officeDocument/2006/relationships" r:embed="rId36"/>
                    <a:stretch>
                      <a:fillRect/>
                    </a:stretch>
                  </pic:blipFill>
                  <pic:spPr>
                    <a:xfrm>
                      <a:off x="0" y="0"/>
                      <a:ext cx="914400" cy="10953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895350" cy="1085850"/>
            <wp:effectExtent l="0" t="0" r="3810" b="11430"/>
            <wp:docPr id="100109" name="图片 100109" descr="@@@e7dbd759-f36c-4951-b381-80c8fcb503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e7dbd759-f36c-4951-b381-80c8fcb503be"/>
                    <pic:cNvPicPr>
                      <a:picLocks noChangeAspect="1"/>
                    </pic:cNvPicPr>
                  </pic:nvPicPr>
                  <pic:blipFill>
                    <a:blip xmlns:r="http://schemas.openxmlformats.org/officeDocument/2006/relationships" r:embed="rId37"/>
                    <a:stretch>
                      <a:fillRect/>
                    </a:stretch>
                  </pic:blipFill>
                  <pic:spPr>
                    <a:xfrm>
                      <a:off x="0" y="0"/>
                      <a:ext cx="895350" cy="1085850"/>
                    </a:xfrm>
                    <a:prstGeom prst="rect">
                      <a:avLst/>
                    </a:prstGeom>
                  </pic:spPr>
                </pic:pic>
              </a:graphicData>
            </a:graphic>
          </wp:inline>
        </w:drawing>
      </w:r>
    </w:p>
    <w:p w14:paraId="606243C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914400" cy="1085850"/>
            <wp:effectExtent l="0" t="0" r="0" b="11430"/>
            <wp:docPr id="100111" name="图片 100111" descr="@@@5e9b8e7b-9e95-40a6-9e32-6876319468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5e9b8e7b-9e95-40a6-9e32-6876319468e1"/>
                    <pic:cNvPicPr>
                      <a:picLocks noChangeAspect="1"/>
                    </pic:cNvPicPr>
                  </pic:nvPicPr>
                  <pic:blipFill>
                    <a:blip xmlns:r="http://schemas.openxmlformats.org/officeDocument/2006/relationships" r:embed="rId38"/>
                    <a:stretch>
                      <a:fillRect/>
                    </a:stretch>
                  </pic:blipFill>
                  <pic:spPr>
                    <a:xfrm>
                      <a:off x="0" y="0"/>
                      <a:ext cx="914400" cy="10858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904875" cy="952500"/>
            <wp:effectExtent l="0" t="0" r="9525" b="7620"/>
            <wp:docPr id="100113" name="图片 100113" descr="@@@b23e7092-2639-40c0-8b3d-4ce03dea3f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b23e7092-2639-40c0-8b3d-4ce03dea3f84"/>
                    <pic:cNvPicPr>
                      <a:picLocks noChangeAspect="1"/>
                    </pic:cNvPicPr>
                  </pic:nvPicPr>
                  <pic:blipFill>
                    <a:blip xmlns:r="http://schemas.openxmlformats.org/officeDocument/2006/relationships" r:embed="rId39"/>
                    <a:stretch>
                      <a:fillRect/>
                    </a:stretch>
                  </pic:blipFill>
                  <pic:spPr>
                    <a:xfrm>
                      <a:off x="0" y="0"/>
                      <a:ext cx="904875" cy="952500"/>
                    </a:xfrm>
                    <a:prstGeom prst="rect">
                      <a:avLst/>
                    </a:prstGeom>
                  </pic:spPr>
                </pic:pic>
              </a:graphicData>
            </a:graphic>
          </wp:inline>
        </w:drawing>
      </w:r>
    </w:p>
    <w:p w14:paraId="683E67E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71CE5F9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A．图中电压表与电源并联，测电源电压，但电压表的正负接线柱接反，导致无法正确测量，故A不符合题意；</w:t>
      </w:r>
    </w:p>
    <w:p w14:paraId="0B4571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B．图中电压表与灯泡L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并联，测灯泡L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两端电压，且电压表的正负接线柱连接正确，但不符合题目要求，故B不符合题意；</w:t>
      </w:r>
    </w:p>
    <w:p w14:paraId="7C39258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C．图中电压表与灯泡L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并联，测灯泡L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两端电压，且电压表的正负接线柱连接正确，故C符合题意；</w:t>
      </w:r>
    </w:p>
    <w:p w14:paraId="58E384A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D．图中电压表与灯泡L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并联，但电压表的正负接线柱接反，导致无法正确测量，故D不符合题意。</w:t>
      </w:r>
    </w:p>
    <w:p w14:paraId="3B645D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05C84C7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（25-26九年级上·全国·课后作业）如图所示，电源电压恒为3V，开关闭合后，电压表的示数为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V；开关断开后，电压表的示数为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06A6513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28800" cy="1219200"/>
            <wp:effectExtent l="0" t="0" r="0" b="0"/>
            <wp:docPr id="100115" name="图片 100115" descr="@@@bba1a4b3-09f8-4427-a372-630def5d42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bba1a4b3-09f8-4427-a372-630def5d424a"/>
                    <pic:cNvPicPr>
                      <a:picLocks noChangeAspect="1"/>
                    </pic:cNvPicPr>
                  </pic:nvPicPr>
                  <pic:blipFill>
                    <a:blip xmlns:r="http://schemas.openxmlformats.org/officeDocument/2006/relationships" r:embed="rId40"/>
                    <a:stretch>
                      <a:fillRect/>
                    </a:stretch>
                  </pic:blipFill>
                  <pic:spPr>
                    <a:xfrm>
                      <a:off x="0" y="0"/>
                      <a:ext cx="1828800" cy="1219200"/>
                    </a:xfrm>
                    <a:prstGeom prst="rect">
                      <a:avLst/>
                    </a:prstGeom>
                  </pic:spPr>
                </pic:pic>
              </a:graphicData>
            </a:graphic>
          </wp:inline>
        </w:drawing>
      </w:r>
    </w:p>
    <w:p w14:paraId="5432AAC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3     0</w:t>
      </w:r>
    </w:p>
    <w:p w14:paraId="15B679A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[1]开关闭合，电压表与电源串联，测电源电压，电源电压3V，示数为3V。</w:t>
      </w:r>
    </w:p>
    <w:p w14:paraId="23A86DE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[2]开关断开，电路为断路，电压表不与电源正负极相接，示数为0V。</w:t>
      </w:r>
    </w:p>
    <w:p w14:paraId="41DED2EC">
      <w:pPr>
        <w:pStyle w:val="Heading2"/>
        <w:shd w:val="clear" w:color="auto" w:fill="auto"/>
        <w:bidi w:val="0"/>
        <w:rPr>
          <w:rFonts w:hint="eastAsia"/>
          <w:sz w:val="21"/>
          <w:szCs w:val="21"/>
        </w:rPr>
      </w:pPr>
      <w:bookmarkStart w:id="14" w:name="_Toc9241"/>
      <w:r>
        <w:rPr>
          <w:rFonts w:hint="eastAsia"/>
          <w:sz w:val="21"/>
          <w:szCs w:val="21"/>
          <w:lang w:val="en-US" w:eastAsia="zh-CN"/>
        </w:rPr>
        <w:t>考点9：</w:t>
      </w:r>
      <w:r>
        <w:rPr>
          <w:rFonts w:cstheme="minorBidi" w:hint="eastAsia"/>
          <w:sz w:val="21"/>
          <w:szCs w:val="21"/>
          <w:lang w:val="en-US" w:eastAsia="zh-CN"/>
        </w:rPr>
        <w:t>辨析电学原件是电压表还是电流表</w:t>
      </w:r>
      <w:bookmarkEnd w:id="14"/>
    </w:p>
    <w:p w14:paraId="4A6E20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（25-26九年级上·江苏·期中）作图题：</w:t>
      </w:r>
    </w:p>
    <w:p w14:paraId="4AD455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如图所示，将电压表和电流表符号填在“〇”内，要求开关闭合时两灯均发光，且两电表的示数均不为零。</w:t>
      </w:r>
    </w:p>
    <w:p w14:paraId="0606B7E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43050" cy="1285875"/>
            <wp:effectExtent l="0" t="0" r="11430" b="9525"/>
            <wp:docPr id="100117" name="图片 100117" descr="@@@53537ecd-0454-4e7f-9991-c0b0fb98f2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53537ecd-0454-4e7f-9991-c0b0fb98f2f4"/>
                    <pic:cNvPicPr>
                      <a:picLocks noChangeAspect="1"/>
                    </pic:cNvPicPr>
                  </pic:nvPicPr>
                  <pic:blipFill>
                    <a:blip xmlns:r="http://schemas.openxmlformats.org/officeDocument/2006/relationships" r:embed="rId41"/>
                    <a:stretch>
                      <a:fillRect/>
                    </a:stretch>
                  </pic:blipFill>
                  <pic:spPr>
                    <a:xfrm>
                      <a:off x="0" y="0"/>
                      <a:ext cx="1543050" cy="1285875"/>
                    </a:xfrm>
                    <a:prstGeom prst="rect">
                      <a:avLst/>
                    </a:prstGeom>
                  </pic:spPr>
                </pic:pic>
              </a:graphicData>
            </a:graphic>
          </wp:inline>
        </w:drawing>
      </w:r>
    </w:p>
    <w:p w14:paraId="3FB7A26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533525" cy="1276350"/>
            <wp:effectExtent l="0" t="0" r="5715" b="3810"/>
            <wp:docPr id="100119" name="图片 100119" descr="@@@ca34402f-825c-4170-acdc-8eb1ab907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ca34402f-825c-4170-acdc-8eb1ab907462"/>
                    <pic:cNvPicPr>
                      <a:picLocks noChangeAspect="1"/>
                    </pic:cNvPicPr>
                  </pic:nvPicPr>
                  <pic:blipFill>
                    <a:blip xmlns:r="http://schemas.openxmlformats.org/officeDocument/2006/relationships" r:embed="rId42"/>
                    <a:stretch>
                      <a:fillRect/>
                    </a:stretch>
                  </pic:blipFill>
                  <pic:spPr>
                    <a:xfrm>
                      <a:off x="0" y="0"/>
                      <a:ext cx="1533525" cy="1276350"/>
                    </a:xfrm>
                    <a:prstGeom prst="rect">
                      <a:avLst/>
                    </a:prstGeom>
                  </pic:spPr>
                </pic:pic>
              </a:graphicData>
            </a:graphic>
          </wp:inline>
        </w:drawing>
      </w:r>
    </w:p>
    <w:p w14:paraId="23D0CB1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为使开关闭合时两灯均发光且两表示数均不为零，则与右边灯泡并联的必须为电压表，上面的圆圈则应填电流表，如图所示：</w:t>
      </w:r>
    </w:p>
    <w:p w14:paraId="2D0DD34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638300" cy="1362075"/>
            <wp:effectExtent l="0" t="0" r="7620" b="9525"/>
            <wp:docPr id="100121" name="图片 100121" descr="@@@8e495d31-3468-48cb-981d-9fe0d05bd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8e495d31-3468-48cb-981d-9fe0d05bd060"/>
                    <pic:cNvPicPr>
                      <a:picLocks noChangeAspect="1"/>
                    </pic:cNvPicPr>
                  </pic:nvPicPr>
                  <pic:blipFill>
                    <a:blip xmlns:r="http://schemas.openxmlformats.org/officeDocument/2006/relationships" r:embed="rId42"/>
                    <a:stretch>
                      <a:fillRect/>
                    </a:stretch>
                  </pic:blipFill>
                  <pic:spPr>
                    <a:xfrm>
                      <a:off x="0" y="0"/>
                      <a:ext cx="1638300" cy="1362075"/>
                    </a:xfrm>
                    <a:prstGeom prst="rect">
                      <a:avLst/>
                    </a:prstGeom>
                  </pic:spPr>
                </pic:pic>
              </a:graphicData>
            </a:graphic>
          </wp:inline>
        </w:drawing>
      </w:r>
    </w:p>
    <w:p w14:paraId="7C8FFB6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（25-26九年级上·全国·单元测试）将电源、电压表和电流表的符号填入如图所示电路中的空白处，要求开关闭合后，小灯泡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都能发光，电流表能测通过</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的电流。</w:t>
      </w:r>
    </w:p>
    <w:p w14:paraId="2F9771A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04975" cy="1562100"/>
            <wp:effectExtent l="0" t="0" r="1905" b="7620"/>
            <wp:docPr id="100123" name="图片 100123" descr="@@@0c5036ef-19f9-4e07-bb4b-3fffbbbe04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0c5036ef-19f9-4e07-bb4b-3fffbbbe04de"/>
                    <pic:cNvPicPr>
                      <a:picLocks noChangeAspect="1"/>
                    </pic:cNvPicPr>
                  </pic:nvPicPr>
                  <pic:blipFill>
                    <a:blip xmlns:r="http://schemas.openxmlformats.org/officeDocument/2006/relationships" r:embed="rId43"/>
                    <a:stretch>
                      <a:fillRect/>
                    </a:stretch>
                  </pic:blipFill>
                  <pic:spPr>
                    <a:xfrm>
                      <a:off x="0" y="0"/>
                      <a:ext cx="1704975" cy="1562100"/>
                    </a:xfrm>
                    <a:prstGeom prst="rect">
                      <a:avLst/>
                    </a:prstGeom>
                  </pic:spPr>
                </pic:pic>
              </a:graphicData>
            </a:graphic>
          </wp:inline>
        </w:drawing>
      </w:r>
    </w:p>
    <w:p w14:paraId="256DE4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590675" cy="1352550"/>
            <wp:effectExtent l="0" t="0" r="9525" b="3810"/>
            <wp:docPr id="100125" name="图片 100125" descr="@@@b7508b22-f814-4a69-8d46-971d4f0c5c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b7508b22-f814-4a69-8d46-971d4f0c5cc8"/>
                    <pic:cNvPicPr>
                      <a:picLocks noChangeAspect="1"/>
                    </pic:cNvPicPr>
                  </pic:nvPicPr>
                  <pic:blipFill>
                    <a:blip xmlns:r="http://schemas.openxmlformats.org/officeDocument/2006/relationships" r:embed="rId44"/>
                    <a:stretch>
                      <a:fillRect/>
                    </a:stretch>
                  </pic:blipFill>
                  <pic:spPr>
                    <a:xfrm>
                      <a:off x="0" y="0"/>
                      <a:ext cx="1590675" cy="1352550"/>
                    </a:xfrm>
                    <a:prstGeom prst="rect">
                      <a:avLst/>
                    </a:prstGeom>
                  </pic:spPr>
                </pic:pic>
              </a:graphicData>
            </a:graphic>
          </wp:inline>
        </w:drawing>
      </w:r>
    </w:p>
    <w:p w14:paraId="00BDDD7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开关闭合后，小灯泡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都能发光，且电流表能测灯泡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中的电流，若在题中图上方左侧空白处填入电流表或电源，则闭合开关后的电路不符合题中的上述要求，故题中图上方左侧空白处只能填入电压表；因电流表必须与灯泡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串联，故题中图下方空白处只能填入电流表，则题中图上方右侧空白处填入电源。完成后的电路图如下图所示：</w:t>
      </w:r>
    </w:p>
    <w:p w14:paraId="1A4B176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638300" cy="1390650"/>
            <wp:effectExtent l="0" t="0" r="7620" b="11430"/>
            <wp:docPr id="100127" name="图片 100127" descr="@@@f08cf94c-e29d-431d-a518-2dfb5a9780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f08cf94c-e29d-431d-a518-2dfb5a9780f1"/>
                    <pic:cNvPicPr>
                      <a:picLocks noChangeAspect="1"/>
                    </pic:cNvPicPr>
                  </pic:nvPicPr>
                  <pic:blipFill>
                    <a:blip xmlns:r="http://schemas.openxmlformats.org/officeDocument/2006/relationships" r:embed="rId44"/>
                    <a:stretch>
                      <a:fillRect/>
                    </a:stretch>
                  </pic:blipFill>
                  <pic:spPr>
                    <a:xfrm>
                      <a:off x="0" y="0"/>
                      <a:ext cx="1638300" cy="1390650"/>
                    </a:xfrm>
                    <a:prstGeom prst="rect">
                      <a:avLst/>
                    </a:prstGeom>
                  </pic:spPr>
                </pic:pic>
              </a:graphicData>
            </a:graphic>
          </wp:inline>
        </w:drawing>
      </w:r>
    </w:p>
    <w:p w14:paraId="62EA37E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（25-26九年级上·全国·单元测试）关于如图所示的电路，下列说法正确的是（　　）</w:t>
      </w:r>
    </w:p>
    <w:p w14:paraId="3A6ACAF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09675" cy="1190625"/>
            <wp:effectExtent l="0" t="0" r="9525" b="13335"/>
            <wp:docPr id="100129" name="图片 100129" descr="@@@6987c46d-6040-4d94-9d0a-c373e9f38d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6987c46d-6040-4d94-9d0a-c373e9f38dfc"/>
                    <pic:cNvPicPr>
                      <a:picLocks noChangeAspect="1"/>
                    </pic:cNvPicPr>
                  </pic:nvPicPr>
                  <pic:blipFill>
                    <a:blip xmlns:r="http://schemas.openxmlformats.org/officeDocument/2006/relationships" r:embed="rId45"/>
                    <a:stretch>
                      <a:fillRect/>
                    </a:stretch>
                  </pic:blipFill>
                  <pic:spPr>
                    <a:xfrm>
                      <a:off x="0" y="0"/>
                      <a:ext cx="1209675" cy="1190625"/>
                    </a:xfrm>
                    <a:prstGeom prst="rect">
                      <a:avLst/>
                    </a:prstGeom>
                  </pic:spPr>
                </pic:pic>
              </a:graphicData>
            </a:graphic>
          </wp:inline>
        </w:drawing>
      </w:r>
    </w:p>
    <w:p w14:paraId="20B1F14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A．若甲表为电流表，乙表为电流表，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均闭合，则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并联</w:t>
      </w:r>
    </w:p>
    <w:p w14:paraId="4D3E1E4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B．若甲表为电流表，乙表为电流表，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断开，则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并联</w:t>
      </w:r>
    </w:p>
    <w:p w14:paraId="27AB0D7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C．若甲表为电压表，乙表为电流表，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均闭合，则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串联</w:t>
      </w:r>
    </w:p>
    <w:p w14:paraId="7ABDDB3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D．若甲表为电压表，乙表为电压表，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均闭合，则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串联</w:t>
      </w:r>
    </w:p>
    <w:p w14:paraId="40B3E8F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BD</w:t>
      </w:r>
    </w:p>
    <w:p w14:paraId="06776B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A．若甲表为电流表，乙表为电流表，S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均闭合，电流表相当于导线，此时电流从电源正极流出，会通过甲电流表直接回到电源负极，造成电源短路，这是不允许的，这种情况并非</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并联。故A错误；</w:t>
      </w:r>
    </w:p>
    <w:p w14:paraId="48CAAF2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B．若甲表为电流表，乙表为电流表，S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断开，电流从电源正极流出，经S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和乙电流表后，分为两条支路：一条经</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，另一条经</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、甲电流表，最终汇合后回到电源负极。此时电流有两条路径，</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并联，故B正确；</w:t>
      </w:r>
    </w:p>
    <w:p w14:paraId="1F5F637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C．若甲表为电压表，乙表为电流表，S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均闭合，电压表相当于开路，电流表相当于导线。此时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被短路，只有</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接入电路，并非</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串联。故 C错误；</w:t>
      </w:r>
    </w:p>
    <w:p w14:paraId="31DEEB3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D．若甲表为电压表，乙表为电压表，S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均闭合，电流经过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再经过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回到负极，电流路径只有一条，</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串联，故D正确。</w:t>
      </w:r>
    </w:p>
    <w:p w14:paraId="1C90851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故选BD。</w:t>
      </w:r>
    </w:p>
    <w:p w14:paraId="372431AF">
      <w:pPr>
        <w:pStyle w:val="Heading2"/>
        <w:shd w:val="clear" w:color="auto" w:fill="auto"/>
        <w:bidi w:val="0"/>
        <w:rPr>
          <w:rFonts w:hint="eastAsia"/>
          <w:sz w:val="21"/>
          <w:szCs w:val="21"/>
        </w:rPr>
      </w:pPr>
      <w:bookmarkStart w:id="15" w:name="_Toc26475"/>
      <w:r>
        <w:rPr>
          <w:rFonts w:hint="eastAsia"/>
          <w:sz w:val="21"/>
          <w:szCs w:val="21"/>
          <w:lang w:val="en-US" w:eastAsia="zh-CN"/>
        </w:rPr>
        <w:t>考点10：</w:t>
      </w:r>
      <w:r>
        <w:rPr>
          <w:rFonts w:cstheme="minorBidi" w:hint="eastAsia"/>
          <w:sz w:val="21"/>
          <w:szCs w:val="21"/>
          <w:lang w:val="en-US" w:eastAsia="zh-CN"/>
        </w:rPr>
        <w:t>用电压表检测电路故障</w:t>
      </w:r>
      <w:bookmarkEnd w:id="15"/>
    </w:p>
    <w:p w14:paraId="62A8F58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某班同学在探究串联电路电压规律，电源、导线、开关均正常，各小组电路连接都没有问题，且各连接点接触良好，闭合开关后有几个小组出现了两灯均不发光的情况，不同小组的同学用不同的方法进行故障检查。下面是不同小组同学的做法、出现的现象及做出的判断，若电路只有一处故障，其中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2830684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57275" cy="695325"/>
            <wp:effectExtent l="0" t="0" r="9525" b="5715"/>
            <wp:docPr id="100131" name="图片 100131" descr="@@@8a53dff4-cb2f-4353-a9bf-33f24042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8a53dff4-cb2f-4353-a9bf-33f240422903"/>
                    <pic:cNvPicPr>
                      <a:picLocks noChangeAspect="1"/>
                    </pic:cNvPicPr>
                  </pic:nvPicPr>
                  <pic:blipFill>
                    <a:blip xmlns:r="http://schemas.openxmlformats.org/officeDocument/2006/relationships" r:embed="rId46"/>
                    <a:stretch>
                      <a:fillRect/>
                    </a:stretch>
                  </pic:blipFill>
                  <pic:spPr>
                    <a:xfrm>
                      <a:off x="0" y="0"/>
                      <a:ext cx="1057275" cy="695325"/>
                    </a:xfrm>
                    <a:prstGeom prst="rect">
                      <a:avLst/>
                    </a:prstGeom>
                  </pic:spPr>
                </pic:pic>
              </a:graphicData>
            </a:graphic>
          </wp:inline>
        </w:drawing>
      </w:r>
    </w:p>
    <w:p w14:paraId="3F095EC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A．将电流表并联在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两点时两灯均不亮，判断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开路</w:t>
      </w:r>
    </w:p>
    <w:p w14:paraId="5983446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B．将一段导线并联在</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两点时两灯均不亮，判断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开路</w:t>
      </w:r>
    </w:p>
    <w:p w14:paraId="305A611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C．将另外一个小灯泡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并联在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两点时有两灯发光，判断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开路</w:t>
      </w:r>
    </w:p>
    <w:p w14:paraId="039D522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D．将电压表并联在</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两点时电压表示数为电源电压，判断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开路</w:t>
      </w:r>
    </w:p>
    <w:p w14:paraId="29D323E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BD</w:t>
      </w:r>
    </w:p>
    <w:p w14:paraId="0AEF188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A．将电流表并联在</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两点，L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会被短路。若L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开路，电流表会替代L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形成通路，L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应发光，这与题目中“两灯均不亮”的现象矛盾，故A错误；</w:t>
      </w:r>
    </w:p>
    <w:p w14:paraId="40895A9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B．将一段导线并联在</w:t>
      </w:r>
      <w:r>
        <w:rPr>
          <w:rFonts w:ascii="宋体" w:eastAsia="宋体" w:hAnsi="宋体" w:cs="宋体" w:hint="eastAsia"/>
          <w:i/>
          <w:color w:val="FF0000"/>
          <w:sz w:val="21"/>
          <w:szCs w:val="21"/>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color w:val="FF0000"/>
          <w:sz w:val="21"/>
          <w:szCs w:val="21"/>
        </w:rPr>
        <w:t>两点，L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会被短路。若L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开路，即使短路L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，电路仍为开路，两灯均不亮，符合现象；若L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开路，短路L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后L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应发光，这与“两灯均不亮”矛盾，因此可判断L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开路，故B正确；</w:t>
      </w:r>
    </w:p>
    <w:p w14:paraId="27A883F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C．将小灯泡L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并联在</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两点，若L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开路，其位于干路上，则三个灯均不亮，不符合现象；若L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开路，则L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均亮，L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不亮，符合现象，所以应当判断为L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开路，故C错误；</w:t>
      </w:r>
    </w:p>
    <w:p w14:paraId="21AD1A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D．将电压表并联在</w:t>
      </w:r>
      <w:r>
        <w:rPr>
          <w:rFonts w:ascii="宋体" w:eastAsia="宋体" w:hAnsi="宋体" w:cs="宋体" w:hint="eastAsia"/>
          <w:i/>
          <w:color w:val="FF0000"/>
          <w:sz w:val="21"/>
          <w:szCs w:val="21"/>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D</w:t>
      </w:r>
      <w:r>
        <w:rPr>
          <w:rFonts w:ascii="宋体" w:eastAsia="宋体" w:hAnsi="宋体" w:cs="宋体" w:hint="eastAsia"/>
          <w:color w:val="FF0000"/>
          <w:sz w:val="21"/>
          <w:szCs w:val="21"/>
        </w:rPr>
        <w:t>两点时电压表示数为电源电压，电压表有示数，说明L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通路，但是其示数为电源电压，说明L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开路，故D正确。</w:t>
      </w:r>
    </w:p>
    <w:p w14:paraId="09DCA1A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故选BD。</w:t>
      </w:r>
    </w:p>
    <w:p w14:paraId="168B97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（2025·吉林松原·模拟预测）在一次电学实验中观察到电流表和电压表的示数如图所示，发现是某元件断路导致，该元件可能是（　　）</w:t>
      </w:r>
    </w:p>
    <w:p w14:paraId="55BC453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067175" cy="1571625"/>
            <wp:effectExtent l="0" t="0" r="1905" b="13335"/>
            <wp:docPr id="100133" name="图片 100133" descr="@@@033eb5de-5ef1-4ec0-9795-798c90594f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033eb5de-5ef1-4ec0-9795-798c90594fb2"/>
                    <pic:cNvPicPr>
                      <a:picLocks noChangeAspect="1"/>
                    </pic:cNvPicPr>
                  </pic:nvPicPr>
                  <pic:blipFill>
                    <a:blip xmlns:r="http://schemas.openxmlformats.org/officeDocument/2006/relationships" r:embed="rId47"/>
                    <a:stretch>
                      <a:fillRect/>
                    </a:stretch>
                  </pic:blipFill>
                  <pic:spPr>
                    <a:xfrm>
                      <a:off x="0" y="0"/>
                      <a:ext cx="4067175" cy="1571625"/>
                    </a:xfrm>
                    <a:prstGeom prst="rect">
                      <a:avLst/>
                    </a:prstGeom>
                  </pic:spPr>
                </pic:pic>
              </a:graphicData>
            </a:graphic>
          </wp:inline>
        </w:drawing>
      </w:r>
    </w:p>
    <w:p w14:paraId="3AE8F6F6">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A．开关</w:t>
      </w:r>
      <w:r>
        <w:rPr>
          <w:rFonts w:ascii="宋体" w:eastAsia="宋体" w:hAnsi="宋体" w:cs="宋体" w:hint="eastAsia"/>
          <w:sz w:val="21"/>
          <w:szCs w:val="21"/>
        </w:rPr>
        <w:tab/>
      </w:r>
      <w:r>
        <w:rPr>
          <w:rFonts w:ascii="宋体" w:eastAsia="宋体" w:hAnsi="宋体" w:cs="宋体" w:hint="eastAsia"/>
          <w:sz w:val="21"/>
          <w:szCs w:val="21"/>
        </w:rPr>
        <w:t>B．灯泡</w:t>
      </w:r>
      <w:r>
        <w:rPr>
          <w:rFonts w:ascii="宋体" w:eastAsia="宋体" w:hAnsi="宋体" w:cs="宋体" w:hint="eastAsia"/>
          <w:sz w:val="21"/>
          <w:szCs w:val="21"/>
        </w:rPr>
        <w:tab/>
      </w:r>
      <w:r>
        <w:rPr>
          <w:rFonts w:ascii="宋体" w:eastAsia="宋体" w:hAnsi="宋体" w:cs="宋体" w:hint="eastAsia"/>
          <w:sz w:val="21"/>
          <w:szCs w:val="21"/>
        </w:rPr>
        <w:t>C．电流表</w:t>
      </w:r>
      <w:r>
        <w:rPr>
          <w:rFonts w:ascii="宋体" w:eastAsia="宋体" w:hAnsi="宋体" w:cs="宋体" w:hint="eastAsia"/>
          <w:sz w:val="21"/>
          <w:szCs w:val="21"/>
        </w:rPr>
        <w:tab/>
      </w:r>
      <w:r>
        <w:rPr>
          <w:rFonts w:ascii="宋体" w:eastAsia="宋体" w:hAnsi="宋体" w:cs="宋体" w:hint="eastAsia"/>
          <w:sz w:val="21"/>
          <w:szCs w:val="21"/>
        </w:rPr>
        <w:t>D．滑动变阻器</w:t>
      </w:r>
    </w:p>
    <w:p w14:paraId="438CD53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059B89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根据实物图可知，灯泡与滑动变阻器串联接入电路中，电流表测量电路中的电流，电压表测量灯泡两端的电压；根据图示可知，电流表示数为0，这说明电路出现了断路故障；电压表有示数，说明电压表与电源之间是接通的，所以故障是灯泡断路，故ACD不符合题意，B符合题意。</w:t>
      </w:r>
    </w:p>
    <w:p w14:paraId="72AEB98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4A577A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（2025·上海静安·二模）在图所示的电路中，电源电压保持不变。闭合开关S，移动变阻器</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的滑片P，电压表V的示数始终为零。</w:t>
      </w:r>
    </w:p>
    <w:p w14:paraId="181230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57375" cy="1333500"/>
            <wp:effectExtent l="0" t="0" r="1905" b="7620"/>
            <wp:docPr id="100135" name="图片 100135" descr="@@@27eedbb9-69eb-4916-915a-922d357a1f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27eedbb9-69eb-4916-915a-922d357a1f57"/>
                    <pic:cNvPicPr>
                      <a:picLocks noChangeAspect="1"/>
                    </pic:cNvPicPr>
                  </pic:nvPicPr>
                  <pic:blipFill>
                    <a:blip xmlns:r="http://schemas.openxmlformats.org/officeDocument/2006/relationships" r:embed="rId48"/>
                    <a:stretch>
                      <a:fillRect/>
                    </a:stretch>
                  </pic:blipFill>
                  <pic:spPr>
                    <a:xfrm>
                      <a:off x="0" y="0"/>
                      <a:ext cx="1857375" cy="1333500"/>
                    </a:xfrm>
                    <a:prstGeom prst="rect">
                      <a:avLst/>
                    </a:prstGeom>
                  </pic:spPr>
                </pic:pic>
              </a:graphicData>
            </a:graphic>
          </wp:inline>
        </w:drawing>
      </w:r>
    </w:p>
    <w:p w14:paraId="6BE4D3B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(1)若电路中有一处故障，且只发生在电阻</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或滑动变阻器</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上，则电路中的故障是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A848FE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(2)为判断该处故障，现有两种器材可供选择：（</w:t>
      </w:r>
      <w:r>
        <w:rPr>
          <w:rFonts w:ascii="宋体" w:eastAsia="宋体" w:hAnsi="宋体" w:cs="宋体" w:hint="eastAsia"/>
          <w:i/>
          <w:sz w:val="21"/>
          <w:szCs w:val="21"/>
        </w:rPr>
        <w:t>a</w:t>
      </w:r>
      <w:r>
        <w:rPr>
          <w:rFonts w:ascii="宋体" w:eastAsia="宋体" w:hAnsi="宋体" w:cs="宋体" w:hint="eastAsia"/>
          <w:sz w:val="21"/>
          <w:szCs w:val="21"/>
        </w:rPr>
        <w:t>）一根完好的导线；（</w:t>
      </w:r>
      <w:r>
        <w:rPr>
          <w:rFonts w:ascii="宋体" w:eastAsia="宋体" w:hAnsi="宋体" w:cs="宋体" w:hint="eastAsia"/>
          <w:i/>
          <w:sz w:val="21"/>
          <w:szCs w:val="21"/>
        </w:rPr>
        <w:t>b</w:t>
      </w:r>
      <w:r>
        <w:rPr>
          <w:rFonts w:ascii="宋体" w:eastAsia="宋体" w:hAnsi="宋体" w:cs="宋体" w:hint="eastAsia"/>
          <w:sz w:val="21"/>
          <w:szCs w:val="21"/>
        </w:rPr>
        <w:t>）一个完好的电阻</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。请你选择一个合适的器材来替换</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或</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，进行故障判断。请写出你所确定的替换方案以及替换后电压表的示数情况及相应的故障。（只需要写出一种可行的方法）</w:t>
      </w:r>
      <w:r>
        <w:rPr>
          <w:rFonts w:ascii="宋体" w:eastAsia="宋体" w:hAnsi="宋体" w:cs="宋体" w:hint="eastAsia"/>
          <w:b w:val="0"/>
          <w:sz w:val="21"/>
          <w:szCs w:val="21"/>
          <w:u w:val="single"/>
        </w:rPr>
        <w:t xml:space="preserve">           </w:t>
      </w:r>
    </w:p>
    <w:p w14:paraId="6633325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(1)定值电阻</w:t>
      </w:r>
      <w:r>
        <w:rPr>
          <w:rFonts w:ascii="宋体" w:eastAsia="宋体" w:hAnsi="宋体" w:cs="宋体" w:hint="eastAsia"/>
          <w:i/>
          <w:iCs/>
          <w:color w:val="FF0000"/>
          <w:sz w:val="21"/>
          <w:szCs w:val="21"/>
        </w:rPr>
        <w:t>R</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短路</w:t>
      </w:r>
      <w:r>
        <w:rPr>
          <w:rFonts w:ascii="宋体" w:eastAsia="宋体" w:hAnsi="宋体" w:cs="宋体" w:hint="eastAsia"/>
          <w:i/>
          <w:iCs/>
          <w:color w:val="FF0000"/>
          <w:sz w:val="21"/>
          <w:szCs w:val="21"/>
        </w:rPr>
        <w:t>/</w:t>
      </w:r>
      <w:r>
        <w:rPr>
          <w:rFonts w:ascii="宋体" w:eastAsia="宋体" w:hAnsi="宋体" w:cs="宋体" w:hint="eastAsia"/>
          <w:color w:val="FF0000"/>
          <w:sz w:val="21"/>
          <w:szCs w:val="21"/>
        </w:rPr>
        <w:t>滑动变阻器</w:t>
      </w:r>
      <w:r>
        <w:rPr>
          <w:rFonts w:ascii="宋体" w:eastAsia="宋体" w:hAnsi="宋体" w:cs="宋体" w:hint="eastAsia"/>
          <w:i/>
          <w:iCs/>
          <w:color w:val="FF0000"/>
          <w:sz w:val="21"/>
          <w:szCs w:val="21"/>
        </w:rPr>
        <w:t>R</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断路</w:t>
      </w:r>
    </w:p>
    <w:p w14:paraId="466DA1F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(2)见解析</w:t>
      </w:r>
    </w:p>
    <w:p w14:paraId="72AA1C2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（1）由图可知，定值电阻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和滑动变阻器</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串联，电压表并联在定值电阻两端。由题意知，闭合开关S，移动变阻器</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的滑片P，电压表V的示数始终为零，因为电压表的示数为零可知，电压表相当于要么并联在导线上，即定值电阻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短路或电压表没有接通，即滑动变阻器</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断路。</w:t>
      </w:r>
    </w:p>
    <w:p w14:paraId="32F3F0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（2）选择完好的电阻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替换滑动变阻器</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，若电压表的示数仍为零，则定值电阻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短路，若电压表示数变大，则滑动变阻器</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断路。</w:t>
      </w:r>
    </w:p>
    <w:p w14:paraId="356EC9DB">
      <w:pPr>
        <w:pStyle w:val="Heading2"/>
        <w:shd w:val="clear" w:color="auto" w:fill="auto"/>
        <w:bidi w:val="0"/>
        <w:rPr>
          <w:rFonts w:hint="eastAsia"/>
          <w:sz w:val="21"/>
          <w:szCs w:val="21"/>
        </w:rPr>
      </w:pPr>
      <w:bookmarkStart w:id="16" w:name="_Toc26435"/>
      <w:r>
        <w:rPr>
          <w:rFonts w:hint="eastAsia"/>
          <w:sz w:val="21"/>
          <w:szCs w:val="21"/>
          <w:lang w:val="en-US" w:eastAsia="zh-CN"/>
        </w:rPr>
        <w:t>考点11：</w:t>
      </w:r>
      <w:r>
        <w:rPr>
          <w:rFonts w:cstheme="minorBidi" w:hint="eastAsia"/>
          <w:sz w:val="21"/>
          <w:szCs w:val="21"/>
          <w:lang w:val="en-US" w:eastAsia="zh-CN"/>
        </w:rPr>
        <w:t>用电流表检测电路故障</w:t>
      </w:r>
      <w:bookmarkEnd w:id="16"/>
    </w:p>
    <w:p w14:paraId="7130BE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（25-26九年级上·全国·课后作业）在如图所示的电路中，电源电压保持不变，只有灯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可能出现开路故障，闭合开关S后（　　）</w:t>
      </w:r>
    </w:p>
    <w:p w14:paraId="19FC328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52525" cy="1695450"/>
            <wp:effectExtent l="0" t="0" r="5715" b="11430"/>
            <wp:docPr id="100137" name="图片 100137" descr="@@@21a108f0-1fb5-44bf-829a-805447aac1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21a108f0-1fb5-44bf-829a-805447aac1f5"/>
                    <pic:cNvPicPr>
                      <a:picLocks noChangeAspect="1"/>
                    </pic:cNvPicPr>
                  </pic:nvPicPr>
                  <pic:blipFill>
                    <a:blip xmlns:r="http://schemas.openxmlformats.org/officeDocument/2006/relationships" r:embed="rId49"/>
                    <a:stretch>
                      <a:fillRect/>
                    </a:stretch>
                  </pic:blipFill>
                  <pic:spPr>
                    <a:xfrm>
                      <a:off x="0" y="0"/>
                      <a:ext cx="1152525" cy="1695450"/>
                    </a:xfrm>
                    <a:prstGeom prst="rect">
                      <a:avLst/>
                    </a:prstGeom>
                  </pic:spPr>
                </pic:pic>
              </a:graphicData>
            </a:graphic>
          </wp:inline>
        </w:drawing>
      </w:r>
    </w:p>
    <w:p w14:paraId="0B96E19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A．若两灯均不发光，则电压表的示数不一定大于零</w:t>
      </w:r>
    </w:p>
    <w:p w14:paraId="2BEB03A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B．若两灯均不发光，则电压表的示数一定大于零</w:t>
      </w:r>
    </w:p>
    <w:p w14:paraId="1E51F9F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C．若两灯中有一灯不发光，则电流表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的示数一定大于零</w:t>
      </w:r>
    </w:p>
    <w:p w14:paraId="005E76D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D．若两灯中有一灯不发光，则电流表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的示数一定大于零</w:t>
      </w:r>
    </w:p>
    <w:p w14:paraId="3DB2A49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BC</w:t>
      </w:r>
    </w:p>
    <w:p w14:paraId="5D2E475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AB．据图可知，电路是两灯泡并联，电压表测电源电压，若两灯均不发光，说明两只灯泡都发生断路，因此两只电流表A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都无电流通过示数为零，电压表V仍然测量电源电压有示数大于零，故A不符合题意，B符合题意； </w:t>
      </w:r>
    </w:p>
    <w:p w14:paraId="2F5BE28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CD．若两灯中有一灯不发光，说明有一只灯泡断路，不论哪只灯泡断路，对电源电压无影响，所以电压表V有示数大于零；一只灯泡断路，另一只灯泡正常，所以干路的电流表A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一定有示数大于零；如果灯泡L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断路，电流表A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无示数，如果灯泡L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断路，电流表A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都有示数，故C符合题意，D不符合题意。 </w:t>
      </w:r>
    </w:p>
    <w:p w14:paraId="06028F7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故选BC。</w:t>
      </w:r>
    </w:p>
    <w:p w14:paraId="4317AB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（2025·江苏扬州·模拟预测）在如图所示的电路中，闭合开关S，两灯均正常发光；一会儿后，一灯突然熄灭，另一灯仍正常发光，且电压表示数不变，电流表示数为零。下列判断正确的是（　　）</w:t>
      </w:r>
    </w:p>
    <w:p w14:paraId="7EF7944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04975" cy="1266825"/>
            <wp:effectExtent l="0" t="0" r="1905" b="13335"/>
            <wp:docPr id="100139" name="图片 100139" descr="@@@8d1f00a1-f084-449d-994a-7969c9ba4c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8d1f00a1-f084-449d-994a-7969c9ba4cc5"/>
                    <pic:cNvPicPr>
                      <a:picLocks noChangeAspect="1"/>
                    </pic:cNvPicPr>
                  </pic:nvPicPr>
                  <pic:blipFill>
                    <a:blip xmlns:r="http://schemas.openxmlformats.org/officeDocument/2006/relationships" r:embed="rId50"/>
                    <a:stretch>
                      <a:fillRect/>
                    </a:stretch>
                  </pic:blipFill>
                  <pic:spPr>
                    <a:xfrm>
                      <a:off x="0" y="0"/>
                      <a:ext cx="1704975" cy="1266825"/>
                    </a:xfrm>
                    <a:prstGeom prst="rect">
                      <a:avLst/>
                    </a:prstGeom>
                  </pic:spPr>
                </pic:pic>
              </a:graphicData>
            </a:graphic>
          </wp:inline>
        </w:drawing>
      </w:r>
    </w:p>
    <w:p w14:paraId="1F2D47CC">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A．L</w:t>
      </w:r>
      <w:r>
        <w:rPr>
          <w:rFonts w:ascii="宋体" w:eastAsia="宋体" w:hAnsi="宋体" w:cs="宋体" w:hint="eastAsia"/>
          <w:sz w:val="21"/>
          <w:szCs w:val="21"/>
          <w:vertAlign w:val="subscript"/>
        </w:rPr>
        <w:t>1</w:t>
      </w:r>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B．L</w:t>
      </w:r>
      <w:r>
        <w:rPr>
          <w:rFonts w:ascii="宋体" w:eastAsia="宋体" w:hAnsi="宋体" w:cs="宋体" w:hint="eastAsia"/>
          <w:sz w:val="21"/>
          <w:szCs w:val="21"/>
          <w:vertAlign w:val="subscript"/>
        </w:rPr>
        <w:t>1</w:t>
      </w:r>
      <w:r>
        <w:rPr>
          <w:rFonts w:ascii="宋体" w:eastAsia="宋体" w:hAnsi="宋体" w:cs="宋体" w:hint="eastAsia"/>
          <w:sz w:val="21"/>
          <w:szCs w:val="21"/>
        </w:rPr>
        <w:t>开路</w:t>
      </w:r>
      <w:r>
        <w:rPr>
          <w:rFonts w:ascii="宋体" w:eastAsia="宋体" w:hAnsi="宋体" w:cs="宋体" w:hint="eastAsia"/>
          <w:sz w:val="21"/>
          <w:szCs w:val="21"/>
        </w:rPr>
        <w:tab/>
      </w:r>
      <w:r>
        <w:rPr>
          <w:rFonts w:ascii="宋体" w:eastAsia="宋体" w:hAnsi="宋体" w:cs="宋体" w:hint="eastAsia"/>
          <w:sz w:val="21"/>
          <w:szCs w:val="21"/>
        </w:rPr>
        <w:t>C．L</w:t>
      </w:r>
      <w:r>
        <w:rPr>
          <w:rFonts w:ascii="宋体" w:eastAsia="宋体" w:hAnsi="宋体" w:cs="宋体" w:hint="eastAsia"/>
          <w:sz w:val="21"/>
          <w:szCs w:val="21"/>
          <w:vertAlign w:val="subscript"/>
        </w:rPr>
        <w:t>2</w:t>
      </w:r>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D．L</w:t>
      </w:r>
      <w:r>
        <w:rPr>
          <w:rFonts w:ascii="宋体" w:eastAsia="宋体" w:hAnsi="宋体" w:cs="宋体" w:hint="eastAsia"/>
          <w:sz w:val="21"/>
          <w:szCs w:val="21"/>
          <w:vertAlign w:val="subscript"/>
        </w:rPr>
        <w:t>2</w:t>
      </w:r>
      <w:r>
        <w:rPr>
          <w:rFonts w:ascii="宋体" w:eastAsia="宋体" w:hAnsi="宋体" w:cs="宋体" w:hint="eastAsia"/>
          <w:sz w:val="21"/>
          <w:szCs w:val="21"/>
        </w:rPr>
        <w:t>开路</w:t>
      </w:r>
    </w:p>
    <w:p w14:paraId="47FF7C3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7277DA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如图，L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并联，电压表测量电源电压，电流表测量L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w:t>
      </w:r>
    </w:p>
    <w:p w14:paraId="6B66BA7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AC．L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或L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短路，则造成电源两极相连，电源短路，电压表、电流表示数均为零。故AC不符合题意；</w:t>
      </w:r>
    </w:p>
    <w:p w14:paraId="400489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开路，L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支路不受影响，电流表示数不变，电压表示数仍等于电源电压，故B不符合题意；</w:t>
      </w:r>
    </w:p>
    <w:p w14:paraId="14D58A7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开路，电压表直接测电源电压，示数不变，电流表示数为零，故D符合题意。</w:t>
      </w:r>
    </w:p>
    <w:p w14:paraId="0901016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1061476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（2025·上海金山·二模）如图所示，小红在做“用电流表电压表测电阻”的实验，电源电压为</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且保持不变。开关S闭合前后，她发现两电表指针的位置均不发生变化。若电路中仅有一处故障，且只发生在开关S、</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或</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上。</w:t>
      </w:r>
    </w:p>
    <w:p w14:paraId="0D061A0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62175" cy="1162050"/>
            <wp:effectExtent l="0" t="0" r="1905" b="11430"/>
            <wp:docPr id="100141" name="图片 100141" descr="@@@45af8c07-1987-47f7-a90f-a246a17cee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45af8c07-1987-47f7-a90f-a246a17cee1e"/>
                    <pic:cNvPicPr>
                      <a:picLocks noChangeAspect="1"/>
                    </pic:cNvPicPr>
                  </pic:nvPicPr>
                  <pic:blipFill>
                    <a:blip xmlns:r="http://schemas.openxmlformats.org/officeDocument/2006/relationships" r:embed="rId51"/>
                    <a:stretch>
                      <a:fillRect/>
                    </a:stretch>
                  </pic:blipFill>
                  <pic:spPr>
                    <a:xfrm>
                      <a:off x="0" y="0"/>
                      <a:ext cx="2162175" cy="1162050"/>
                    </a:xfrm>
                    <a:prstGeom prst="rect">
                      <a:avLst/>
                    </a:prstGeom>
                  </pic:spPr>
                </pic:pic>
              </a:graphicData>
            </a:graphic>
          </wp:inline>
        </w:drawing>
      </w:r>
    </w:p>
    <w:p w14:paraId="3797169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为判断具体故障，有以下方案可选：</w:t>
      </w:r>
    </w:p>
    <w:p w14:paraId="6F1AA35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A．电流表和开关S互换位置。</w:t>
      </w:r>
    </w:p>
    <w:p w14:paraId="7EE7001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B．电流表和电压表互换位置。</w:t>
      </w:r>
    </w:p>
    <w:p w14:paraId="132808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C．把电压表并联在</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两端。</w:t>
      </w:r>
    </w:p>
    <w:p w14:paraId="5ADF6BD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请选择其中一项可行的方案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（选填“A”“B”或“C”），并写出该方案中电压表和电流表的示数及其对应的故障：</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F3CCE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C     见解析</w:t>
      </w:r>
    </w:p>
    <w:p w14:paraId="06D16F3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[1]开关S闭合前后，她发现两电表指针的位置均不发生变化，说明电路可能断路，且电压表与电源没有连通；因电路中仅有一处故障，且只发生在开关S、</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或</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上，说明电路可能是开关S或</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断路，根据提供的方案，此时应将电压表并联在</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两端，即选择方案C。</w:t>
      </w:r>
    </w:p>
    <w:p w14:paraId="2BD73AF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[2]把电压表并联在</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两端。闭合开关S，若电压表有示数，说明电压表并联的电路断路，即滑动变阻器断路，此时电压表的示数为</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，电流表是示数为0；若电压表无示数，即示数为0，电流表示数也为0，说明是开关S断路。</w:t>
      </w:r>
    </w:p>
    <w:p w14:paraId="629D29AF">
      <w:pPr>
        <w:pStyle w:val="Heading1"/>
        <w:shd w:val="clear" w:color="auto" w:fill="auto"/>
        <w:bidi w:val="0"/>
        <w:rPr>
          <w:sz w:val="21"/>
          <w:szCs w:val="21"/>
        </w:rPr>
      </w:pPr>
      <w:bookmarkStart w:id="17" w:name="_Toc3588"/>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52"/>
                    <a:stretch>
                      <a:fillRect/>
                    </a:stretch>
                  </pic:blipFill>
                  <pic:spPr>
                    <a:xfrm>
                      <a:off x="0" y="0"/>
                      <a:ext cx="6185535" cy="324485"/>
                    </a:xfrm>
                    <a:prstGeom prst="rect">
                      <a:avLst/>
                    </a:prstGeom>
                    <a:noFill/>
                    <a:ln>
                      <a:noFill/>
                    </a:ln>
                  </pic:spPr>
                </pic:pic>
              </a:graphicData>
            </a:graphic>
          </wp:inline>
        </w:drawing>
      </w:r>
      <w:bookmarkEnd w:id="17"/>
    </w:p>
    <w:p w14:paraId="0AA317A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1．（2025·河南商丘·中考真题）</w:t>
      </w:r>
      <w:r>
        <w:rPr>
          <w:rFonts w:ascii="宋体" w:eastAsia="宋体" w:hAnsi="宋体" w:cs="宋体" w:hint="eastAsia"/>
          <w:sz w:val="21"/>
          <w:szCs w:val="21"/>
        </w:rPr>
        <w:t>如图所示是生活中常用的5号干电池，下列关于这节干电池的物理量估测最合理的是（</w:t>
      </w:r>
      <w:r>
        <w:rPr>
          <w:rFonts w:ascii="宋体" w:eastAsia="宋体" w:hAnsi="宋体" w:cs="宋体" w:hint="eastAsia"/>
          <w:kern w:val="0"/>
          <w:sz w:val="21"/>
          <w:szCs w:val="21"/>
        </w:rPr>
        <w:t>    </w:t>
      </w:r>
      <w:r>
        <w:rPr>
          <w:rFonts w:ascii="宋体" w:eastAsia="宋体" w:hAnsi="宋体" w:cs="宋体" w:hint="eastAsia"/>
          <w:sz w:val="21"/>
          <w:szCs w:val="21"/>
        </w:rPr>
        <w:t>）</w:t>
      </w:r>
    </w:p>
    <w:p w14:paraId="64829D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771525" cy="714375"/>
            <wp:effectExtent l="0" t="0" r="5715" b="1905"/>
            <wp:docPr id="100059" name="图片 100059" descr="@@@8e98f4b4-5215-48e5-9fbe-508c45158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8e98f4b4-5215-48e5-9fbe-508c45158693"/>
                    <pic:cNvPicPr>
                      <a:picLocks noChangeAspect="1"/>
                    </pic:cNvPicPr>
                  </pic:nvPicPr>
                  <pic:blipFill>
                    <a:blip xmlns:r="http://schemas.openxmlformats.org/officeDocument/2006/relationships" r:embed="rId53"/>
                    <a:stretch>
                      <a:fillRect/>
                    </a:stretch>
                  </pic:blipFill>
                  <pic:spPr>
                    <a:xfrm>
                      <a:off x="0" y="0"/>
                      <a:ext cx="771525" cy="714375"/>
                    </a:xfrm>
                    <a:prstGeom prst="rect">
                      <a:avLst/>
                    </a:prstGeom>
                  </pic:spPr>
                </pic:pic>
              </a:graphicData>
            </a:graphic>
          </wp:inline>
        </w:drawing>
      </w:r>
    </w:p>
    <w:p w14:paraId="1A2F342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A．提供的电压约为3.7 V</w:t>
      </w:r>
      <w:r>
        <w:rPr>
          <w:rFonts w:ascii="宋体" w:eastAsia="宋体" w:hAnsi="宋体" w:cs="宋体" w:hint="eastAsia"/>
          <w:sz w:val="21"/>
          <w:szCs w:val="21"/>
        </w:rPr>
        <w:tab/>
      </w:r>
      <w:r>
        <w:rPr>
          <w:rFonts w:ascii="宋体" w:eastAsia="宋体" w:hAnsi="宋体" w:cs="宋体" w:hint="eastAsia"/>
          <w:sz w:val="21"/>
          <w:szCs w:val="21"/>
        </w:rPr>
        <w:t>B．质量约为500 g</w:t>
      </w:r>
    </w:p>
    <w:p w14:paraId="336FA7B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C．高度约为5 cm</w:t>
      </w:r>
      <w:r>
        <w:rPr>
          <w:rFonts w:ascii="宋体" w:eastAsia="宋体" w:hAnsi="宋体" w:cs="宋体" w:hint="eastAsia"/>
          <w:sz w:val="21"/>
          <w:szCs w:val="21"/>
        </w:rPr>
        <w:tab/>
      </w:r>
      <w:r>
        <w:rPr>
          <w:rFonts w:ascii="宋体" w:eastAsia="宋体" w:hAnsi="宋体" w:cs="宋体" w:hint="eastAsia"/>
          <w:sz w:val="21"/>
          <w:szCs w:val="21"/>
        </w:rPr>
        <w:t>D．温度约为60℃</w:t>
      </w:r>
    </w:p>
    <w:p w14:paraId="5EF8361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0A2AFAB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AB．生活中常用的5号干电池，电压为1.5V，质量约为20g，故AB不符合题意；</w:t>
      </w:r>
    </w:p>
    <w:p w14:paraId="5944C29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C．5号干电池的高度约为5cm，故C符合题意；</w:t>
      </w:r>
    </w:p>
    <w:p w14:paraId="362C891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D．人的正常体温约为37℃，干电池的温度等于周围环境的温度，一般不会超过42℃，故D不符合题意。</w:t>
      </w:r>
    </w:p>
    <w:p w14:paraId="43B5C11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0EE673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．（2025·四川成都·中考真题）</w:t>
      </w:r>
      <w:r>
        <w:rPr>
          <w:rFonts w:ascii="宋体" w:eastAsia="宋体" w:hAnsi="宋体" w:cs="宋体" w:hint="eastAsia"/>
          <w:sz w:val="21"/>
          <w:szCs w:val="21"/>
        </w:rPr>
        <w:t>小明在“探究串联电路电压规律”实验中，闭合开关，两灯发光，L</w:t>
      </w:r>
      <w:r>
        <w:rPr>
          <w:rFonts w:ascii="宋体" w:eastAsia="宋体" w:hAnsi="宋体" w:cs="宋体" w:hint="eastAsia"/>
          <w:sz w:val="21"/>
          <w:szCs w:val="21"/>
          <w:vertAlign w:val="subscript"/>
        </w:rPr>
        <w:t>1</w:t>
      </w:r>
      <w:r>
        <w:rPr>
          <w:rFonts w:ascii="宋体" w:eastAsia="宋体" w:hAnsi="宋体" w:cs="宋体" w:hint="eastAsia"/>
          <w:sz w:val="21"/>
          <w:szCs w:val="21"/>
        </w:rPr>
        <w:t>突然熄灭，L</w:t>
      </w:r>
      <w:r>
        <w:rPr>
          <w:rFonts w:ascii="宋体" w:eastAsia="宋体" w:hAnsi="宋体" w:cs="宋体" w:hint="eastAsia"/>
          <w:sz w:val="21"/>
          <w:szCs w:val="21"/>
          <w:vertAlign w:val="subscript"/>
        </w:rPr>
        <w:t>2</w:t>
      </w:r>
      <w:r>
        <w:rPr>
          <w:rFonts w:ascii="宋体" w:eastAsia="宋体" w:hAnsi="宋体" w:cs="宋体" w:hint="eastAsia"/>
          <w:sz w:val="21"/>
          <w:szCs w:val="21"/>
        </w:rPr>
        <w:t xml:space="preserve">仍然发光，电压表无示数。原因可能是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；电路正常后，小明想测灯泡L</w:t>
      </w:r>
      <w:r>
        <w:rPr>
          <w:rFonts w:ascii="宋体" w:eastAsia="宋体" w:hAnsi="宋体" w:cs="宋体" w:hint="eastAsia"/>
          <w:sz w:val="21"/>
          <w:szCs w:val="21"/>
          <w:vertAlign w:val="subscript"/>
        </w:rPr>
        <w:t>2</w:t>
      </w:r>
      <w:r>
        <w:rPr>
          <w:rFonts w:ascii="宋体" w:eastAsia="宋体" w:hAnsi="宋体" w:cs="宋体" w:hint="eastAsia"/>
          <w:sz w:val="21"/>
          <w:szCs w:val="21"/>
        </w:rPr>
        <w:t>的电压，将</w:t>
      </w:r>
      <w:r>
        <w:rPr>
          <w:rFonts w:ascii="宋体" w:eastAsia="宋体" w:hAnsi="宋体" w:cs="宋体" w:hint="eastAsia"/>
          <w:i/>
          <w:sz w:val="21"/>
          <w:szCs w:val="21"/>
        </w:rPr>
        <w:t>A</w:t>
      </w:r>
      <w:r>
        <w:rPr>
          <w:rFonts w:ascii="宋体" w:eastAsia="宋体" w:hAnsi="宋体" w:cs="宋体" w:hint="eastAsia"/>
          <w:sz w:val="21"/>
          <w:szCs w:val="21"/>
        </w:rPr>
        <w:t>接线柱改接到</w:t>
      </w:r>
      <w:r>
        <w:rPr>
          <w:rFonts w:ascii="宋体" w:eastAsia="宋体" w:hAnsi="宋体" w:cs="宋体" w:hint="eastAsia"/>
          <w:i/>
          <w:sz w:val="21"/>
          <w:szCs w:val="21"/>
        </w:rPr>
        <w:t>C</w:t>
      </w:r>
      <w:r>
        <w:rPr>
          <w:rFonts w:ascii="宋体" w:eastAsia="宋体" w:hAnsi="宋体" w:cs="宋体" w:hint="eastAsia"/>
          <w:sz w:val="21"/>
          <w:szCs w:val="21"/>
        </w:rPr>
        <w:t>点，</w:t>
      </w:r>
      <w:r>
        <w:rPr>
          <w:rFonts w:ascii="宋体" w:eastAsia="宋体" w:hAnsi="宋体" w:cs="宋体" w:hint="eastAsia"/>
          <w:i/>
          <w:sz w:val="21"/>
          <w:szCs w:val="21"/>
        </w:rPr>
        <w:t>B</w:t>
      </w:r>
      <w:r>
        <w:rPr>
          <w:rFonts w:ascii="宋体" w:eastAsia="宋体" w:hAnsi="宋体" w:cs="宋体" w:hint="eastAsia"/>
          <w:sz w:val="21"/>
          <w:szCs w:val="21"/>
        </w:rPr>
        <w:t>接线柱保持不动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（填“能”或“不能”）测出L</w:t>
      </w:r>
      <w:r>
        <w:rPr>
          <w:rFonts w:ascii="宋体" w:eastAsia="宋体" w:hAnsi="宋体" w:cs="宋体" w:hint="eastAsia"/>
          <w:sz w:val="21"/>
          <w:szCs w:val="21"/>
          <w:vertAlign w:val="subscript"/>
        </w:rPr>
        <w:t>2</w:t>
      </w:r>
      <w:r>
        <w:rPr>
          <w:rFonts w:ascii="宋体" w:eastAsia="宋体" w:hAnsi="宋体" w:cs="宋体" w:hint="eastAsia"/>
          <w:sz w:val="21"/>
          <w:szCs w:val="21"/>
        </w:rPr>
        <w:t>的电压。</w:t>
      </w:r>
    </w:p>
    <w:p w14:paraId="001972A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14575" cy="1095375"/>
            <wp:effectExtent l="0" t="0" r="1905" b="1905"/>
            <wp:docPr id="100061" name="图片 100061" descr="@@@d388e910-c6ff-427b-9193-50e10835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d388e910-c6ff-427b-9193-50e108353787"/>
                    <pic:cNvPicPr>
                      <a:picLocks noChangeAspect="1"/>
                    </pic:cNvPicPr>
                  </pic:nvPicPr>
                  <pic:blipFill>
                    <a:blip xmlns:r="http://schemas.openxmlformats.org/officeDocument/2006/relationships" r:embed="rId54"/>
                    <a:stretch>
                      <a:fillRect/>
                    </a:stretch>
                  </pic:blipFill>
                  <pic:spPr>
                    <a:xfrm>
                      <a:off x="0" y="0"/>
                      <a:ext cx="2314575" cy="1095375"/>
                    </a:xfrm>
                    <a:prstGeom prst="rect">
                      <a:avLst/>
                    </a:prstGeom>
                  </pic:spPr>
                </pic:pic>
              </a:graphicData>
            </a:graphic>
          </wp:inline>
        </w:drawing>
      </w:r>
    </w:p>
    <w:p w14:paraId="3ECAD49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发生短路     不能</w:t>
      </w:r>
    </w:p>
    <w:p w14:paraId="244146B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[1]闭合开关，图中电路为串联电路，L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突然熄灭，L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仍然发光，说明电路出现短路故障，发现电压表示数为零，说明短路部分在与电压表并联部分，则可能是L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发生短路。</w:t>
      </w:r>
    </w:p>
    <w:p w14:paraId="33D9BE9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[2]在测L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两端的电压时，电压表所接的</w:t>
      </w:r>
      <w:r>
        <w:rPr>
          <w:rFonts w:ascii="宋体" w:eastAsia="宋体" w:hAnsi="宋体" w:cs="宋体" w:hint="eastAsia"/>
          <w:i/>
          <w:color w:val="FF0000"/>
          <w:sz w:val="21"/>
          <w:szCs w:val="21"/>
        </w:rPr>
        <w:t>B</w:t>
      </w:r>
      <w:r>
        <w:rPr>
          <w:rFonts w:ascii="宋体" w:eastAsia="宋体" w:hAnsi="宋体" w:cs="宋体" w:hint="eastAsia"/>
          <w:color w:val="FF0000"/>
          <w:sz w:val="21"/>
          <w:szCs w:val="21"/>
        </w:rPr>
        <w:t>接点不动，只断开</w:t>
      </w:r>
      <w:r>
        <w:rPr>
          <w:rFonts w:ascii="宋体" w:eastAsia="宋体" w:hAnsi="宋体" w:cs="宋体" w:hint="eastAsia"/>
          <w:i/>
          <w:color w:val="FF0000"/>
          <w:sz w:val="21"/>
          <w:szCs w:val="21"/>
        </w:rPr>
        <w:t>A</w:t>
      </w:r>
      <w:r>
        <w:rPr>
          <w:rFonts w:ascii="宋体" w:eastAsia="宋体" w:hAnsi="宋体" w:cs="宋体" w:hint="eastAsia"/>
          <w:color w:val="FF0000"/>
          <w:sz w:val="21"/>
          <w:szCs w:val="21"/>
        </w:rPr>
        <w:t>接点，并改接到</w:t>
      </w:r>
      <w:r>
        <w:rPr>
          <w:rFonts w:ascii="宋体" w:eastAsia="宋体" w:hAnsi="宋体" w:cs="宋体" w:hint="eastAsia"/>
          <w:i/>
          <w:color w:val="FF0000"/>
          <w:sz w:val="21"/>
          <w:szCs w:val="21"/>
        </w:rPr>
        <w:t>C</w:t>
      </w:r>
      <w:r>
        <w:rPr>
          <w:rFonts w:ascii="宋体" w:eastAsia="宋体" w:hAnsi="宋体" w:cs="宋体" w:hint="eastAsia"/>
          <w:color w:val="FF0000"/>
          <w:sz w:val="21"/>
          <w:szCs w:val="21"/>
        </w:rPr>
        <w:t>接点上，这样电压表正负接线柱接反，所以不能测出L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w:t>
      </w:r>
    </w:p>
    <w:p w14:paraId="4F5511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．（2025·广西玉林·中考真题）</w:t>
      </w:r>
      <w:r>
        <w:rPr>
          <w:rFonts w:ascii="宋体" w:eastAsia="宋体" w:hAnsi="宋体" w:cs="宋体" w:hint="eastAsia"/>
          <w:sz w:val="21"/>
          <w:szCs w:val="21"/>
        </w:rPr>
        <w:t>图是小玉同学制作的水果电池，从图中可以看出铜片是水果电池的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极；在水果电池内部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（选填“有”或“没有”）电荷定向移动。</w:t>
      </w:r>
    </w:p>
    <w:p w14:paraId="50B3849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23975" cy="1419225"/>
            <wp:effectExtent l="0" t="0" r="1905" b="13335"/>
            <wp:docPr id="100063" name="图片 100063" descr="@@@622fd6df-6245-484e-83ba-9e4550ff6d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622fd6df-6245-484e-83ba-9e4550ff6d30"/>
                    <pic:cNvPicPr>
                      <a:picLocks noChangeAspect="1"/>
                    </pic:cNvPicPr>
                  </pic:nvPicPr>
                  <pic:blipFill>
                    <a:blip xmlns:r="http://schemas.openxmlformats.org/officeDocument/2006/relationships" r:embed="rId55"/>
                    <a:stretch>
                      <a:fillRect/>
                    </a:stretch>
                  </pic:blipFill>
                  <pic:spPr>
                    <a:xfrm>
                      <a:off x="0" y="0"/>
                      <a:ext cx="1323975" cy="1419225"/>
                    </a:xfrm>
                    <a:prstGeom prst="rect">
                      <a:avLst/>
                    </a:prstGeom>
                  </pic:spPr>
                </pic:pic>
              </a:graphicData>
            </a:graphic>
          </wp:inline>
        </w:drawing>
      </w:r>
    </w:p>
    <w:p w14:paraId="7E91694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正     有</w:t>
      </w:r>
    </w:p>
    <w:p w14:paraId="0E36083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[1]电压表使用时，电流从电压表的正接线柱流入、负接线柱流出，即电压表的正接线柱与电源的正极相连接，因此铜电极为正极。</w:t>
      </w:r>
    </w:p>
    <w:p w14:paraId="1D2F943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[2]在水果电池内部有电压，且构成了通路，所以有电流产生，有电荷定向移动。</w:t>
      </w:r>
    </w:p>
    <w:p w14:paraId="6BA23D0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．（2025·湖北黄石·中考真题）</w:t>
      </w:r>
      <w:r>
        <w:rPr>
          <w:rFonts w:ascii="宋体" w:eastAsia="宋体" w:hAnsi="宋体" w:cs="宋体" w:hint="eastAsia"/>
          <w:sz w:val="21"/>
          <w:szCs w:val="21"/>
        </w:rPr>
        <w:t>如图所示的电路中，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为规格完全相同的小灯泡，下列有关电路连接过程中出现的现象分析中，不正确的是（　　）</w:t>
      </w:r>
    </w:p>
    <w:p w14:paraId="12CF026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28825" cy="1609725"/>
            <wp:effectExtent l="0" t="0" r="13335" b="5715"/>
            <wp:docPr id="100065" name="图片 100065" descr="@@@2f1b1984-e435-4438-8538-d311c012e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2f1b1984-e435-4438-8538-d311c012e472"/>
                    <pic:cNvPicPr>
                      <a:picLocks noChangeAspect="1"/>
                    </pic:cNvPicPr>
                  </pic:nvPicPr>
                  <pic:blipFill>
                    <a:blip xmlns:r="http://schemas.openxmlformats.org/officeDocument/2006/relationships" r:embed="rId56"/>
                    <a:stretch>
                      <a:fillRect/>
                    </a:stretch>
                  </pic:blipFill>
                  <pic:spPr>
                    <a:xfrm>
                      <a:off x="0" y="0"/>
                      <a:ext cx="2028825" cy="1609725"/>
                    </a:xfrm>
                    <a:prstGeom prst="rect">
                      <a:avLst/>
                    </a:prstGeom>
                  </pic:spPr>
                </pic:pic>
              </a:graphicData>
            </a:graphic>
          </wp:inline>
        </w:drawing>
      </w:r>
    </w:p>
    <w:p w14:paraId="3068135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A．当小明连接最后一根导线时，发现两灯泡亮了，其原因是连接电路时未断开开关；</w:t>
      </w:r>
    </w:p>
    <w:p w14:paraId="16CF713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B．若两灯泡完好，闭合开关</w:t>
      </w:r>
      <m:oMath>
        <m:r>
          <m:rPr>
            <m:sty m:val="p"/>
          </m:rPr>
          <w:rPr>
            <w:rFonts w:ascii="Cambria Math" w:eastAsia="宋体" w:hAnsi="Cambria Math" w:cs="宋体" w:hint="eastAsia"/>
            <w:sz w:val="21"/>
            <w:szCs w:val="21"/>
          </w:rPr>
          <m:t>S</m:t>
        </m:r>
      </m:oMath>
      <w:r>
        <w:rPr>
          <w:rFonts w:ascii="宋体" w:eastAsia="宋体" w:hAnsi="宋体" w:cs="宋体" w:hint="eastAsia"/>
          <w:sz w:val="21"/>
          <w:szCs w:val="21"/>
        </w:rPr>
        <w:t>后电流表指针无明显偏转，电压表指针有明显偏转，则可能是导线</w:t>
      </w:r>
      <m:oMath>
        <m:r>
          <m:rPr>
            <m:sty m:val="p"/>
          </m:rPr>
          <w:rPr>
            <w:rFonts w:ascii="Cambria Math" w:eastAsia="宋体" w:hAnsi="Cambria Math" w:cs="宋体" w:hint="eastAsia"/>
            <w:sz w:val="21"/>
            <w:szCs w:val="21"/>
          </w:rPr>
          <m:t>ab</m:t>
        </m:r>
      </m:oMath>
      <w:r>
        <w:rPr>
          <w:rFonts w:ascii="宋体" w:eastAsia="宋体" w:hAnsi="宋体" w:cs="宋体" w:hint="eastAsia"/>
          <w:sz w:val="21"/>
          <w:szCs w:val="21"/>
        </w:rPr>
        <w:t>断路；</w:t>
      </w:r>
    </w:p>
    <w:p w14:paraId="7431D5A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C．小张同学闭合开关后，发现灯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发光、</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不发光，则可能是灯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短路；</w:t>
      </w:r>
    </w:p>
    <w:p w14:paraId="3FC6C67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D．小王同学正确连接电路后，两灯都发光，后用一根导线连接灯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的两个接线柱，发现电流表的示数变大，电压表的示数也变大</w:t>
      </w:r>
    </w:p>
    <w:p w14:paraId="15C6C4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2BDE82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闭合开关</w:t>
      </w:r>
      <m:oMath>
        <m:r>
          <m:rPr>
            <m:sty m:val="p"/>
          </m:rPr>
          <w:rPr>
            <w:rFonts w:ascii="Cambria Math" w:eastAsia="宋体" w:hAnsi="Cambria Math" w:cs="宋体" w:hint="eastAsia"/>
            <w:color w:val="FF0000"/>
            <w:sz w:val="21"/>
            <w:szCs w:val="21"/>
          </w:rPr>
          <m:t>S</m:t>
        </m:r>
      </m:oMath>
      <w:r>
        <w:rPr>
          <w:rFonts w:ascii="宋体" w:eastAsia="宋体" w:hAnsi="宋体" w:cs="宋体" w:hint="eastAsia"/>
          <w:color w:val="FF0000"/>
          <w:sz w:val="21"/>
          <w:szCs w:val="21"/>
        </w:rPr>
        <w:t>后，灯L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串联，电流表测量电路中的电流，电压表测量灯L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w:t>
      </w:r>
    </w:p>
    <w:p w14:paraId="0C6BCA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A．当小明连接最后一根导线时，发现两灯泡亮了，说明电路是通路，其原因是连接电路时未断开开关，故A正确，不符合题意；</w:t>
      </w:r>
    </w:p>
    <w:p w14:paraId="320F16B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B．若两灯泡完好，闭合开关</w:t>
      </w:r>
      <m:oMath>
        <m:r>
          <m:rPr>
            <m:sty m:val="p"/>
          </m:rPr>
          <w:rPr>
            <w:rFonts w:ascii="Cambria Math" w:eastAsia="宋体" w:hAnsi="Cambria Math" w:cs="宋体" w:hint="eastAsia"/>
            <w:color w:val="FF0000"/>
            <w:sz w:val="21"/>
            <w:szCs w:val="21"/>
          </w:rPr>
          <m:t>S</m:t>
        </m:r>
      </m:oMath>
      <w:r>
        <w:rPr>
          <w:rFonts w:ascii="宋体" w:eastAsia="宋体" w:hAnsi="宋体" w:cs="宋体" w:hint="eastAsia"/>
          <w:color w:val="FF0000"/>
          <w:sz w:val="21"/>
          <w:szCs w:val="21"/>
        </w:rPr>
        <w:t>后电流表指针无明显偏转，说明电路可能发生了断路故障，电压表指针有明显偏转，说明电压表能连通电源两极，则可能是与电压表并联的部分导线</w:t>
      </w:r>
      <m:oMath>
        <m:r>
          <m:rPr>
            <m:sty m:val="p"/>
          </m:rPr>
          <w:rPr>
            <w:rFonts w:ascii="Cambria Math" w:eastAsia="宋体" w:hAnsi="Cambria Math" w:cs="宋体" w:hint="eastAsia"/>
            <w:color w:val="FF0000"/>
            <w:sz w:val="21"/>
            <w:szCs w:val="21"/>
          </w:rPr>
          <m:t>ab</m:t>
        </m:r>
      </m:oMath>
      <w:r>
        <w:rPr>
          <w:rFonts w:ascii="宋体" w:eastAsia="宋体" w:hAnsi="宋体" w:cs="宋体" w:hint="eastAsia"/>
          <w:color w:val="FF0000"/>
          <w:sz w:val="21"/>
          <w:szCs w:val="21"/>
        </w:rPr>
        <w:t>或者灯泡L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断路了，故B正确，不符合题意；</w:t>
      </w:r>
    </w:p>
    <w:p w14:paraId="264BACC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C．小张同学闭合开关后，发现灯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发光、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不发光，说明电路发生了短路故障，所以可能是不发光的灯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短路，故C正确，不符合题意；</w:t>
      </w:r>
    </w:p>
    <w:p w14:paraId="6296F1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D．小王同学正确连接电路后，两灯都发光，后用一根导线连接灯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的两个接线柱，发现电流表的示数变大，说明灯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被短路；则与灯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并联的电压表的示数变为零，故D错误，符合题意。</w:t>
      </w:r>
    </w:p>
    <w:p w14:paraId="1512E08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11E471D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．（2025·山东枣庄·中考真题）</w:t>
      </w:r>
      <w:r>
        <w:rPr>
          <w:rFonts w:ascii="宋体" w:eastAsia="宋体" w:hAnsi="宋体" w:cs="宋体" w:hint="eastAsia"/>
          <w:sz w:val="21"/>
          <w:szCs w:val="21"/>
        </w:rPr>
        <w:t>如图甲所示，是电压表的刻度盘，将其连入电路时，应该使标有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（选填“3”、“15”或“-”）接线柱靠近电源负极，当指针如图所示时，读数是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V，若把这个表接在图乙所示的电路中使用，应接在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”）处。</w:t>
      </w:r>
    </w:p>
    <w:p w14:paraId="047AFD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71800" cy="1285875"/>
            <wp:effectExtent l="0" t="0" r="0" b="9525"/>
            <wp:docPr id="100067" name="图片 100067" descr="@@@476da9af-5014-44cb-b3a0-4a25c8bceb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476da9af-5014-44cb-b3a0-4a25c8bcebd2"/>
                    <pic:cNvPicPr>
                      <a:picLocks noChangeAspect="1"/>
                    </pic:cNvPicPr>
                  </pic:nvPicPr>
                  <pic:blipFill>
                    <a:blip xmlns:r="http://schemas.openxmlformats.org/officeDocument/2006/relationships" r:embed="rId57"/>
                    <a:stretch>
                      <a:fillRect/>
                    </a:stretch>
                  </pic:blipFill>
                  <pic:spPr>
                    <a:xfrm>
                      <a:off x="0" y="0"/>
                      <a:ext cx="2971800" cy="1285875"/>
                    </a:xfrm>
                    <a:prstGeom prst="rect">
                      <a:avLst/>
                    </a:prstGeom>
                  </pic:spPr>
                </pic:pic>
              </a:graphicData>
            </a:graphic>
          </wp:inline>
        </w:drawing>
      </w:r>
    </w:p>
    <w:p w14:paraId="063F4104">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     8.5     </w:t>
      </w:r>
      <w:r>
        <w:rPr>
          <w:rFonts w:ascii="宋体" w:eastAsia="宋体" w:hAnsi="宋体" w:cs="宋体" w:hint="eastAsia"/>
          <w:i/>
          <w:color w:val="FF0000"/>
          <w:sz w:val="21"/>
          <w:szCs w:val="21"/>
        </w:rPr>
        <w:t>b</w:t>
      </w:r>
    </w:p>
    <w:p w14:paraId="623553B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[1]电压表连入电路时，必须使电流从正接线柱流入，将其连入电路时，应该使标有“-”接线柱靠近电源负极。</w:t>
      </w:r>
    </w:p>
    <w:p w14:paraId="013B82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[2]由图甲知，电压表使用0~15V量程，分度值0.5V，读数为8.5V。</w:t>
      </w:r>
    </w:p>
    <w:p w14:paraId="2F720C0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[3]由图乙知，</w:t>
      </w:r>
      <w:r>
        <w:rPr>
          <w:rFonts w:ascii="宋体" w:eastAsia="宋体" w:hAnsi="宋体" w:cs="宋体" w:hint="eastAsia"/>
          <w:i/>
          <w:color w:val="FF0000"/>
          <w:sz w:val="21"/>
          <w:szCs w:val="21"/>
        </w:rPr>
        <w:t>a</w:t>
      </w:r>
      <w:r>
        <w:rPr>
          <w:rFonts w:ascii="宋体" w:eastAsia="宋体" w:hAnsi="宋体" w:cs="宋体" w:hint="eastAsia"/>
          <w:color w:val="FF0000"/>
          <w:sz w:val="21"/>
          <w:szCs w:val="21"/>
        </w:rPr>
        <w:t>处圆圈灯泡串联，</w:t>
      </w:r>
      <w:r>
        <w:rPr>
          <w:rFonts w:ascii="宋体" w:eastAsia="宋体" w:hAnsi="宋体" w:cs="宋体" w:hint="eastAsia"/>
          <w:i/>
          <w:color w:val="FF0000"/>
          <w:sz w:val="21"/>
          <w:szCs w:val="21"/>
        </w:rPr>
        <w:t>b</w:t>
      </w:r>
      <w:r>
        <w:rPr>
          <w:rFonts w:ascii="宋体" w:eastAsia="宋体" w:hAnsi="宋体" w:cs="宋体" w:hint="eastAsia"/>
          <w:color w:val="FF0000"/>
          <w:sz w:val="21"/>
          <w:szCs w:val="21"/>
        </w:rPr>
        <w:t>处圆圈与灯泡并联，所以把电压表应接在</w:t>
      </w:r>
      <w:r>
        <w:rPr>
          <w:rFonts w:ascii="宋体" w:eastAsia="宋体" w:hAnsi="宋体" w:cs="宋体" w:hint="eastAsia"/>
          <w:i/>
          <w:color w:val="FF0000"/>
          <w:sz w:val="21"/>
          <w:szCs w:val="21"/>
        </w:rPr>
        <w:t>b</w:t>
      </w:r>
      <w:r>
        <w:rPr>
          <w:rFonts w:ascii="宋体" w:eastAsia="宋体" w:hAnsi="宋体" w:cs="宋体" w:hint="eastAsia"/>
          <w:color w:val="FF0000"/>
          <w:sz w:val="21"/>
          <w:szCs w:val="21"/>
        </w:rPr>
        <w:t>处。</w:t>
      </w:r>
    </w:p>
    <w:p w14:paraId="130D45CA">
      <w:pPr>
        <w:pStyle w:val="Heading1"/>
        <w:shd w:val="clear" w:color="auto" w:fill="auto"/>
        <w:bidi w:val="0"/>
        <w:rPr>
          <w:sz w:val="21"/>
          <w:szCs w:val="21"/>
        </w:rPr>
      </w:pPr>
      <w:bookmarkStart w:id="18" w:name="_Toc23510"/>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58"/>
                    <a:stretch>
                      <a:fillRect/>
                    </a:stretch>
                  </pic:blipFill>
                  <pic:spPr>
                    <a:xfrm>
                      <a:off x="0" y="0"/>
                      <a:ext cx="6182995" cy="308610"/>
                    </a:xfrm>
                    <a:prstGeom prst="rect">
                      <a:avLst/>
                    </a:prstGeom>
                    <a:noFill/>
                    <a:ln>
                      <a:noFill/>
                    </a:ln>
                  </pic:spPr>
                </pic:pic>
              </a:graphicData>
            </a:graphic>
          </wp:inline>
        </w:drawing>
      </w:r>
      <w:bookmarkEnd w:id="18"/>
    </w:p>
    <w:p w14:paraId="212B4D02">
      <w:pPr>
        <w:pStyle w:val="Heading2"/>
        <w:shd w:val="clear" w:color="auto" w:fill="auto"/>
        <w:bidi w:val="0"/>
        <w:rPr>
          <w:rFonts w:hint="eastAsia"/>
          <w:sz w:val="21"/>
          <w:szCs w:val="21"/>
          <w:lang w:val="en-US" w:eastAsia="zh-CN"/>
        </w:rPr>
      </w:pPr>
      <w:bookmarkStart w:id="19" w:name="_Toc19789"/>
      <w:r>
        <w:rPr>
          <w:rFonts w:hint="eastAsia"/>
          <w:sz w:val="21"/>
          <w:szCs w:val="21"/>
          <w:lang w:val="en-US" w:eastAsia="zh-CN"/>
        </w:rPr>
        <w:t>基础夯实</w:t>
      </w:r>
      <w:bookmarkEnd w:id="19"/>
    </w:p>
    <w:p w14:paraId="47E569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1．（25-26九年级上·全国·课后作业）如图所示的电路，下列说法正确的是（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3ACB4C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71675" cy="1219200"/>
            <wp:effectExtent l="0" t="0" r="9525" b="0"/>
            <wp:docPr id="100003" name="图片 100003" descr="@@@bc78d106-d6ea-4ec4-9d9f-c56db87db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bc78d106-d6ea-4ec4-9d9f-c56db87db000"/>
                    <pic:cNvPicPr>
                      <a:picLocks noChangeAspect="1"/>
                    </pic:cNvPicPr>
                  </pic:nvPicPr>
                  <pic:blipFill>
                    <a:blip xmlns:r="http://schemas.openxmlformats.org/officeDocument/2006/relationships" r:embed="rId59"/>
                    <a:stretch>
                      <a:fillRect/>
                    </a:stretch>
                  </pic:blipFill>
                  <pic:spPr>
                    <a:xfrm>
                      <a:off x="0" y="0"/>
                      <a:ext cx="1971675" cy="1219200"/>
                    </a:xfrm>
                    <a:prstGeom prst="rect">
                      <a:avLst/>
                    </a:prstGeom>
                  </pic:spPr>
                </pic:pic>
              </a:graphicData>
            </a:graphic>
          </wp:inline>
        </w:drawing>
      </w:r>
    </w:p>
    <w:p w14:paraId="5BEC489F">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串联，电压表测灯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w:t>
      </w:r>
    </w:p>
    <w:p w14:paraId="4572C18E">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并联，电压表测灯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w:t>
      </w:r>
    </w:p>
    <w:p w14:paraId="29BF5571">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串联，电压表测灯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w:t>
      </w:r>
    </w:p>
    <w:p w14:paraId="5967DAB2">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并联，电压表测灯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w:t>
      </w:r>
    </w:p>
    <w:p w14:paraId="2EDE8E3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172850E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电流从电源正极流出，依次经过开关、电流表、 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，最后回到电源负极，因此灯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 xml:space="preserve">与 L </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 电压表并联在L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两端，因此电压表测L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两端的电压。故A正确，BCD错误。</w:t>
      </w:r>
    </w:p>
    <w:p w14:paraId="255D86B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7DB4EA5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2．（25-26九年级上·全国·课后作业）如图所示的电路中，电源电压不变，闭合开关S后，灯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均发光。过了一段时间，一盏灯突然熄灭，而电流表和电压表的示数都不变，则发生的故障可能是（</w:t>
      </w:r>
      <w:r>
        <w:rPr>
          <w:rFonts w:ascii="宋体" w:eastAsia="宋体" w:hAnsi="宋体" w:cs="宋体" w:hint="eastAsia"/>
          <w:kern w:val="0"/>
          <w:sz w:val="21"/>
          <w:szCs w:val="21"/>
        </w:rPr>
        <w:t>   </w:t>
      </w:r>
      <w:r>
        <w:rPr>
          <w:rFonts w:ascii="宋体" w:eastAsia="宋体" w:hAnsi="宋体" w:cs="宋体" w:hint="eastAsia"/>
          <w:sz w:val="21"/>
          <w:szCs w:val="21"/>
        </w:rPr>
        <w:t>）</w:t>
      </w:r>
    </w:p>
    <w:p w14:paraId="063D244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47850" cy="1057275"/>
            <wp:effectExtent l="0" t="0" r="11430" b="9525"/>
            <wp:docPr id="100005" name="图片 100005" descr="@@@47990f9c-1a25-4bd0-bd7a-623f7c8afe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47990f9c-1a25-4bd0-bd7a-623f7c8afe93"/>
                    <pic:cNvPicPr>
                      <a:picLocks noChangeAspect="1"/>
                    </pic:cNvPicPr>
                  </pic:nvPicPr>
                  <pic:blipFill>
                    <a:blip xmlns:r="http://schemas.openxmlformats.org/officeDocument/2006/relationships" r:embed="rId60"/>
                    <a:stretch>
                      <a:fillRect/>
                    </a:stretch>
                  </pic:blipFill>
                  <pic:spPr>
                    <a:xfrm>
                      <a:off x="0" y="0"/>
                      <a:ext cx="1847850" cy="1057275"/>
                    </a:xfrm>
                    <a:prstGeom prst="rect">
                      <a:avLst/>
                    </a:prstGeom>
                  </pic:spPr>
                </pic:pic>
              </a:graphicData>
            </a:graphic>
          </wp:inline>
        </w:drawing>
      </w:r>
    </w:p>
    <w:p w14:paraId="207B7705">
      <w:pPr>
        <w:shd w:val="clear" w:color="auto" w:fill="auto"/>
        <w:tabs>
          <w:tab w:val="left" w:pos="2078"/>
          <w:tab w:val="left" w:pos="4156"/>
          <w:tab w:val="left" w:pos="6234"/>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B．</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C．</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D．</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短路</w:t>
      </w:r>
    </w:p>
    <w:p w14:paraId="275FBAE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3256932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根据电路图可知，两灯泡并联，电流表测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所在支路的电流，电压表测电源电压。</w:t>
      </w:r>
    </w:p>
    <w:p w14:paraId="1675721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A．若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断路，则电流表无示数，故A不符合题意；</w:t>
      </w:r>
    </w:p>
    <w:p w14:paraId="0C9688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断路，电压表测电源电压，示数不变，由于并联电路中各支路独立工作、互不影响，因此电流表的示数不变，故B符合题意；</w:t>
      </w:r>
    </w:p>
    <w:p w14:paraId="0B9191E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短路，将造成电源短路，故C不符合题意；</w:t>
      </w:r>
    </w:p>
    <w:p w14:paraId="3883CA5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短路，将造成电源短路，故D不符合题意。</w:t>
      </w:r>
    </w:p>
    <w:p w14:paraId="717FE7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7942A8E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3．（25-26九年级上·全国·随堂练习）闪电是强大的自然现象。闪电时云层间的电压可达到（　　）</w:t>
      </w:r>
    </w:p>
    <w:p w14:paraId="1BAC7047">
      <w:pPr>
        <w:shd w:val="clear" w:color="auto" w:fill="auto"/>
        <w:tabs>
          <w:tab w:val="left" w:pos="2078"/>
          <w:tab w:val="left" w:pos="4156"/>
          <w:tab w:val="left" w:pos="6234"/>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A．1.5V</w:t>
      </w:r>
      <w:r>
        <w:rPr>
          <w:rFonts w:ascii="宋体" w:eastAsia="宋体" w:hAnsi="宋体" w:cs="宋体" w:hint="eastAsia"/>
          <w:sz w:val="21"/>
          <w:szCs w:val="21"/>
        </w:rPr>
        <w:tab/>
      </w:r>
      <w:r>
        <w:rPr>
          <w:rFonts w:ascii="宋体" w:eastAsia="宋体" w:hAnsi="宋体" w:cs="宋体" w:hint="eastAsia"/>
          <w:sz w:val="21"/>
          <w:szCs w:val="21"/>
        </w:rPr>
        <w:t>B．5V</w:t>
      </w:r>
      <w:r>
        <w:rPr>
          <w:rFonts w:ascii="宋体" w:eastAsia="宋体" w:hAnsi="宋体" w:cs="宋体" w:hint="eastAsia"/>
          <w:sz w:val="21"/>
          <w:szCs w:val="21"/>
        </w:rPr>
        <w:tab/>
      </w:r>
      <w:r>
        <w:rPr>
          <w:rFonts w:ascii="宋体" w:eastAsia="宋体" w:hAnsi="宋体" w:cs="宋体" w:hint="eastAsia"/>
          <w:sz w:val="21"/>
          <w:szCs w:val="21"/>
        </w:rPr>
        <w:t>C．36V</w:t>
      </w:r>
      <w:r>
        <w:rPr>
          <w:rFonts w:ascii="宋体" w:eastAsia="宋体" w:hAnsi="宋体" w:cs="宋体" w:hint="eastAsia"/>
          <w:sz w:val="21"/>
          <w:szCs w:val="21"/>
        </w:rPr>
        <w:tab/>
      </w:r>
      <w:r>
        <w:rPr>
          <w:rFonts w:ascii="宋体" w:eastAsia="宋体" w:hAnsi="宋体" w:cs="宋体" w:hint="eastAsia"/>
          <w:sz w:val="21"/>
          <w:szCs w:val="21"/>
        </w:rPr>
        <w:t>D．</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3</m:t>
            </m:r>
          </m:sup>
        </m:sSup>
        <m:r>
          <m:rPr>
            <m:nor/>
            <m:sty m:val="p"/>
          </m:rPr>
          <w:rPr>
            <w:rFonts w:ascii="Cambria Math" w:eastAsia="宋体" w:hAnsi="Cambria Math" w:cs="宋体" w:hint="eastAsia"/>
            <w:b w:val="0"/>
            <w:i w:val="0"/>
            <w:sz w:val="21"/>
            <w:szCs w:val="21"/>
          </w:rPr>
          <m:t>kV</m:t>
        </m:r>
      </m:oMath>
    </w:p>
    <w:p w14:paraId="34C3803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0AD4F0B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由生活经验知闪电时云层之间的电压非常高， 可达10</w:t>
      </w:r>
      <w:r>
        <w:rPr>
          <w:rFonts w:ascii="宋体" w:eastAsia="宋体" w:hAnsi="宋体" w:cs="宋体" w:hint="eastAsia"/>
          <w:color w:val="FF0000"/>
          <w:sz w:val="21"/>
          <w:szCs w:val="21"/>
          <w:vertAlign w:val="superscript"/>
        </w:rPr>
        <w:t>6</w:t>
      </w:r>
      <w:r>
        <w:rPr>
          <w:rFonts w:ascii="宋体" w:eastAsia="宋体" w:hAnsi="宋体" w:cs="宋体" w:hint="eastAsia"/>
          <w:color w:val="FF0000"/>
          <w:sz w:val="21"/>
          <w:szCs w:val="21"/>
        </w:rPr>
        <w:t>V=10</w:t>
      </w:r>
      <w:r>
        <w:rPr>
          <w:rFonts w:ascii="宋体" w:eastAsia="宋体" w:hAnsi="宋体" w:cs="宋体" w:hint="eastAsia"/>
          <w:color w:val="FF0000"/>
          <w:sz w:val="21"/>
          <w:szCs w:val="21"/>
          <w:vertAlign w:val="superscript"/>
        </w:rPr>
        <w:t>3</w:t>
      </w:r>
      <w:r>
        <w:rPr>
          <w:rFonts w:ascii="宋体" w:eastAsia="宋体" w:hAnsi="宋体" w:cs="宋体" w:hint="eastAsia"/>
          <w:color w:val="FF0000"/>
          <w:sz w:val="21"/>
          <w:szCs w:val="21"/>
        </w:rPr>
        <w:t>kV，故ABC不符合题意，D符合题意。</w:t>
      </w:r>
    </w:p>
    <w:p w14:paraId="607435E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7468E52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4．（25-26九年级上·全国·课后作业）如图所示，判断图中电压表的测量对象：闭合开关后，甲测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两端的电压，乙测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w:t>
      </w:r>
    </w:p>
    <w:p w14:paraId="3604842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0200" cy="1247775"/>
            <wp:effectExtent l="0" t="0" r="0" b="1905"/>
            <wp:docPr id="100007" name="图片 100007" descr="@@@274b9305-a037-4c68-88c7-82f7ea4c7a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274b9305-a037-4c68-88c7-82f7ea4c7aad"/>
                    <pic:cNvPicPr>
                      <a:picLocks noChangeAspect="1"/>
                    </pic:cNvPicPr>
                  </pic:nvPicPr>
                  <pic:blipFill>
                    <a:blip xmlns:r="http://schemas.openxmlformats.org/officeDocument/2006/relationships" r:embed="rId61"/>
                    <a:stretch>
                      <a:fillRect/>
                    </a:stretch>
                  </pic:blipFill>
                  <pic:spPr>
                    <a:xfrm>
                      <a:off x="0" y="0"/>
                      <a:ext cx="1600200" cy="1247775"/>
                    </a:xfrm>
                    <a:prstGeom prst="rect">
                      <a:avLst/>
                    </a:prstGeom>
                  </pic:spPr>
                </pic:pic>
              </a:graphicData>
            </a:graphic>
          </wp:inline>
        </w:drawing>
      </w:r>
    </w:p>
    <w:p w14:paraId="0F044CD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电源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p>
    <w:p w14:paraId="116A572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[1]因为电压表要与被测用电器并联，由电路图知，甲电压表并联在电源的两端，所以甲电压表测电源两端的电压。</w:t>
      </w:r>
    </w:p>
    <w:p w14:paraId="64A294A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[2]乙电压表与</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并联，所以乙电压表测的是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两端的电压。</w:t>
      </w:r>
    </w:p>
    <w:p w14:paraId="5E3262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5．（25-26九年级上·全国·课后作业）如图所示，电压表的读数为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V；若换另一个量程测另一电压值，指针仍指图示位置，则此时电压表的读数是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318006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95450" cy="1190625"/>
            <wp:effectExtent l="0" t="0" r="11430" b="13335"/>
            <wp:docPr id="100009" name="图片 100009" descr="@@@9139e443-70a6-4731-ab9c-dbd11a3932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139e443-70a6-4731-ab9c-dbd11a3932ca"/>
                    <pic:cNvPicPr>
                      <a:picLocks noChangeAspect="1"/>
                    </pic:cNvPicPr>
                  </pic:nvPicPr>
                  <pic:blipFill>
                    <a:blip xmlns:r="http://schemas.openxmlformats.org/officeDocument/2006/relationships" r:embed="rId62"/>
                    <a:stretch>
                      <a:fillRect/>
                    </a:stretch>
                  </pic:blipFill>
                  <pic:spPr>
                    <a:xfrm>
                      <a:off x="0" y="0"/>
                      <a:ext cx="1695450" cy="1190625"/>
                    </a:xfrm>
                    <a:prstGeom prst="rect">
                      <a:avLst/>
                    </a:prstGeom>
                  </pic:spPr>
                </pic:pic>
              </a:graphicData>
            </a:graphic>
          </wp:inline>
        </w:drawing>
      </w:r>
    </w:p>
    <w:p w14:paraId="0605A3D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8.5     1.7</w:t>
      </w:r>
    </w:p>
    <w:p w14:paraId="6676B20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[1]电压表选用的是0∼15V量程，分度值是0.5V，指针指向第17个小格（8.5V位置），所以读数为8.5V。</w:t>
      </w:r>
    </w:p>
    <w:p w14:paraId="01009FF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[2]若换用0∼3V量程，分度值是0.1V，指针指向第17个小格（1.7V位置），所以读数为1.7V。</w:t>
      </w:r>
    </w:p>
    <w:p w14:paraId="79DD1B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6．（25-26九年级上·河南驻马店·开学考试）如图所示，电源电压不变，闭合开关，灯泡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都发光，此时两灯的连接方式是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（选填“串联”或“并联”），过一段时间之后，灯泡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的灯丝突然被烧断了，则电压表的示数将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43C03D6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1095375"/>
            <wp:effectExtent l="0" t="0" r="3810" b="1905"/>
            <wp:docPr id="100011" name="图片 100011" descr="@@@860acbe1-87ac-4b54-833a-972558dfb0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60acbe1-87ac-4b54-833a-972558dfb00a"/>
                    <pic:cNvPicPr>
                      <a:picLocks noChangeAspect="1"/>
                    </pic:cNvPicPr>
                  </pic:nvPicPr>
                  <pic:blipFill>
                    <a:blip xmlns:r="http://schemas.openxmlformats.org/officeDocument/2006/relationships" r:embed="rId63"/>
                    <a:stretch>
                      <a:fillRect/>
                    </a:stretch>
                  </pic:blipFill>
                  <pic:spPr>
                    <a:xfrm>
                      <a:off x="0" y="0"/>
                      <a:ext cx="1733550" cy="1095375"/>
                    </a:xfrm>
                    <a:prstGeom prst="rect">
                      <a:avLst/>
                    </a:prstGeom>
                  </pic:spPr>
                </pic:pic>
              </a:graphicData>
            </a:graphic>
          </wp:inline>
        </w:drawing>
      </w:r>
    </w:p>
    <w:p w14:paraId="5A0465C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并联     不变</w:t>
      </w:r>
    </w:p>
    <w:p w14:paraId="59B1FEC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[1]由图可知，电流从电源正极流出，可分别通过灯泡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共两条电流路径流回电源负极，相互不影响，故两灯的连接方式为并联。</w:t>
      </w:r>
    </w:p>
    <w:p w14:paraId="0A7AA37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[2]由题意可知，电压表测电源电压，因为灯泡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两灯并联，根据并联电路中各支路互不影响的特点可知，灯泡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的灯丝突然烧断时，电压表仍测量电源电压，故电压表的示数将不变。</w:t>
      </w:r>
    </w:p>
    <w:p w14:paraId="1A6896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7．（25-26九年级上·全国·随堂练习）如图所示，在烧杯中加入盐水，然后将连在电压表上的铜片和锌片插入盐水中，这样就制成了一个电池。观察电压表指针的偏转与接线可知这个电池的电压是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V，铜片是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极。</w:t>
      </w:r>
    </w:p>
    <w:p w14:paraId="3417ABD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95575" cy="1000125"/>
            <wp:effectExtent l="0" t="0" r="1905" b="5715"/>
            <wp:docPr id="100013" name="图片 100013" descr="@@@6cec4fea-114d-43b4-8c1d-b1c1cacbdc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6cec4fea-114d-43b4-8c1d-b1c1cacbdca5"/>
                    <pic:cNvPicPr>
                      <a:picLocks noChangeAspect="1"/>
                    </pic:cNvPicPr>
                  </pic:nvPicPr>
                  <pic:blipFill>
                    <a:blip xmlns:r="http://schemas.openxmlformats.org/officeDocument/2006/relationships" r:embed="rId64"/>
                    <a:stretch>
                      <a:fillRect/>
                    </a:stretch>
                  </pic:blipFill>
                  <pic:spPr>
                    <a:xfrm>
                      <a:off x="0" y="0"/>
                      <a:ext cx="2695575" cy="1000125"/>
                    </a:xfrm>
                    <a:prstGeom prst="rect">
                      <a:avLst/>
                    </a:prstGeom>
                  </pic:spPr>
                </pic:pic>
              </a:graphicData>
            </a:graphic>
          </wp:inline>
        </w:drawing>
      </w:r>
    </w:p>
    <w:p w14:paraId="2577034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0.3     正</w:t>
      </w:r>
    </w:p>
    <w:p w14:paraId="079BB92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[1][2]根据图示可知，电压表的量程为0～3V，分度值为0.1V，示数为0.3V；因为铜与电压表的正接线柱相连，因此铜为盐水电池的正极。</w:t>
      </w:r>
    </w:p>
    <w:p w14:paraId="255A5A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8．（25-26九年级上·河南驻马店·开学考试）请把电路补充完整。电源电压</w:t>
      </w:r>
      <m:oMath>
        <m:r>
          <w:rPr>
            <w:rFonts w:ascii="Cambria Math" w:eastAsia="宋体" w:hAnsi="Cambria Math" w:cs="宋体" w:hint="eastAsia"/>
            <w:sz w:val="21"/>
            <w:szCs w:val="21"/>
          </w:rPr>
          <m:t>3</m:t>
        </m:r>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。要求：灯泡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串联，电压表测灯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两端电压。</w:t>
      </w:r>
    </w:p>
    <w:p w14:paraId="45B3A81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47875" cy="1514475"/>
            <wp:effectExtent l="0" t="0" r="9525" b="9525"/>
            <wp:docPr id="100015" name="图片 100015" descr="@@@9777c332-d7bf-4f2e-9b1a-ee7f2222e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9777c332-d7bf-4f2e-9b1a-ee7f2222e891"/>
                    <pic:cNvPicPr>
                      <a:picLocks noChangeAspect="1"/>
                    </pic:cNvPicPr>
                  </pic:nvPicPr>
                  <pic:blipFill>
                    <a:blip xmlns:r="http://schemas.openxmlformats.org/officeDocument/2006/relationships" r:embed="rId65"/>
                    <a:stretch>
                      <a:fillRect/>
                    </a:stretch>
                  </pic:blipFill>
                  <pic:spPr>
                    <a:xfrm>
                      <a:off x="0" y="0"/>
                      <a:ext cx="2047875" cy="1514475"/>
                    </a:xfrm>
                    <a:prstGeom prst="rect">
                      <a:avLst/>
                    </a:prstGeom>
                  </pic:spPr>
                </pic:pic>
              </a:graphicData>
            </a:graphic>
          </wp:inline>
        </w:drawing>
      </w:r>
    </w:p>
    <w:p w14:paraId="617F63F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076450" cy="1533525"/>
            <wp:effectExtent l="0" t="0" r="11430" b="5715"/>
            <wp:docPr id="100017" name="图片 100017" descr="@@@4ecc8b4a-8288-4917-86d1-ce91634998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ecc8b4a-8288-4917-86d1-ce91634998ac"/>
                    <pic:cNvPicPr>
                      <a:picLocks noChangeAspect="1"/>
                    </pic:cNvPicPr>
                  </pic:nvPicPr>
                  <pic:blipFill>
                    <a:blip xmlns:r="http://schemas.openxmlformats.org/officeDocument/2006/relationships" r:embed="rId66"/>
                    <a:stretch>
                      <a:fillRect/>
                    </a:stretch>
                  </pic:blipFill>
                  <pic:spPr>
                    <a:xfrm>
                      <a:off x="0" y="0"/>
                      <a:ext cx="2076450" cy="1533525"/>
                    </a:xfrm>
                    <a:prstGeom prst="rect">
                      <a:avLst/>
                    </a:prstGeom>
                  </pic:spPr>
                </pic:pic>
              </a:graphicData>
            </a:graphic>
          </wp:inline>
        </w:drawing>
      </w:r>
    </w:p>
    <w:p w14:paraId="153FD23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从电源的正极出发依次连接开关、灯泡L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回到电源负极，电压表测灯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两端电压，电压表和灯泡L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并联，电源电压</w:t>
      </w:r>
      <m:oMath>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oMath>
      <w:r>
        <w:rPr>
          <w:rFonts w:ascii="宋体" w:eastAsia="宋体" w:hAnsi="宋体" w:cs="宋体" w:hint="eastAsia"/>
          <w:color w:val="FF0000"/>
          <w:sz w:val="21"/>
          <w:szCs w:val="21"/>
        </w:rPr>
        <w:t>，电压表选择0~3V的量程，如图所示：</w:t>
      </w:r>
    </w:p>
    <w:p w14:paraId="40984FA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76450" cy="1533525"/>
            <wp:effectExtent l="0" t="0" r="11430" b="5715"/>
            <wp:docPr id="100019" name="图片 100019" descr="@@@4ecc8b4a-8288-4917-86d1-ce91634998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4ecc8b4a-8288-4917-86d1-ce91634998ac"/>
                    <pic:cNvPicPr>
                      <a:picLocks noChangeAspect="1"/>
                    </pic:cNvPicPr>
                  </pic:nvPicPr>
                  <pic:blipFill>
                    <a:blip xmlns:r="http://schemas.openxmlformats.org/officeDocument/2006/relationships" r:embed="rId66"/>
                    <a:stretch>
                      <a:fillRect/>
                    </a:stretch>
                  </pic:blipFill>
                  <pic:spPr>
                    <a:xfrm>
                      <a:off x="0" y="0"/>
                      <a:ext cx="2076450" cy="1533525"/>
                    </a:xfrm>
                    <a:prstGeom prst="rect">
                      <a:avLst/>
                    </a:prstGeom>
                  </pic:spPr>
                </pic:pic>
              </a:graphicData>
            </a:graphic>
          </wp:inline>
        </w:drawing>
      </w:r>
    </w:p>
    <w:p w14:paraId="485A105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9．（25-26九年级上·全国·随堂练习）如图甲所示，灯泡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串联，电压表测灯泡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两端的电压，请先用笔画线代替导线连接实物图，再在图乙的虚线框中画出对应的电路图。</w:t>
      </w:r>
    </w:p>
    <w:p w14:paraId="5FEE533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14650" cy="1495425"/>
            <wp:effectExtent l="0" t="0" r="11430" b="13335"/>
            <wp:docPr id="100021" name="图片 100021" descr="@@@13a6c708-21b9-4898-a122-0027b89391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3a6c708-21b9-4898-a122-0027b893915f"/>
                    <pic:cNvPicPr>
                      <a:picLocks noChangeAspect="1"/>
                    </pic:cNvPicPr>
                  </pic:nvPicPr>
                  <pic:blipFill>
                    <a:blip xmlns:r="http://schemas.openxmlformats.org/officeDocument/2006/relationships" r:embed="rId67"/>
                    <a:stretch>
                      <a:fillRect/>
                    </a:stretch>
                  </pic:blipFill>
                  <pic:spPr>
                    <a:xfrm>
                      <a:off x="0" y="0"/>
                      <a:ext cx="2914650" cy="1495425"/>
                    </a:xfrm>
                    <a:prstGeom prst="rect">
                      <a:avLst/>
                    </a:prstGeom>
                  </pic:spPr>
                </pic:pic>
              </a:graphicData>
            </a:graphic>
          </wp:inline>
        </w:drawing>
      </w:r>
    </w:p>
    <w:p w14:paraId="6AA13F9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600325" cy="1257300"/>
            <wp:effectExtent l="0" t="0" r="5715" b="7620"/>
            <wp:docPr id="100023" name="图片 100023" descr="@@@f5ccd355-a42b-479c-9058-440f46e754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f5ccd355-a42b-479c-9058-440f46e754b6"/>
                    <pic:cNvPicPr>
                      <a:picLocks noChangeAspect="1"/>
                    </pic:cNvPicPr>
                  </pic:nvPicPr>
                  <pic:blipFill>
                    <a:blip xmlns:r="http://schemas.openxmlformats.org/officeDocument/2006/relationships" r:embed="rId68"/>
                    <a:stretch>
                      <a:fillRect/>
                    </a:stretch>
                  </pic:blipFill>
                  <pic:spPr>
                    <a:xfrm>
                      <a:off x="0" y="0"/>
                      <a:ext cx="2600325" cy="1257300"/>
                    </a:xfrm>
                    <a:prstGeom prst="rect">
                      <a:avLst/>
                    </a:prstGeom>
                  </pic:spPr>
                </pic:pic>
              </a:graphicData>
            </a:graphic>
          </wp:inline>
        </w:drawing>
      </w:r>
    </w:p>
    <w:p w14:paraId="1BBAA7E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将两个灯泡串联，电压表和灯泡L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并联，根据实物图画出对应的电路图，如下图所示：</w:t>
      </w:r>
    </w:p>
    <w:p w14:paraId="49AB99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714625" cy="1314450"/>
            <wp:effectExtent l="0" t="0" r="13335" b="11430"/>
            <wp:docPr id="100025" name="图片 100025" descr="@@@bbd310a3-79a0-414f-bc2f-274c0d767f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bbd310a3-79a0-414f-bc2f-274c0d767f0e"/>
                    <pic:cNvPicPr>
                      <a:picLocks noChangeAspect="1"/>
                    </pic:cNvPicPr>
                  </pic:nvPicPr>
                  <pic:blipFill>
                    <a:blip xmlns:r="http://schemas.openxmlformats.org/officeDocument/2006/relationships" r:embed="rId68"/>
                    <a:stretch>
                      <a:fillRect/>
                    </a:stretch>
                  </pic:blipFill>
                  <pic:spPr>
                    <a:xfrm>
                      <a:off x="0" y="0"/>
                      <a:ext cx="2714625" cy="1314450"/>
                    </a:xfrm>
                    <a:prstGeom prst="rect">
                      <a:avLst/>
                    </a:prstGeom>
                  </pic:spPr>
                </pic:pic>
              </a:graphicData>
            </a:graphic>
          </wp:inline>
        </w:drawing>
      </w:r>
    </w:p>
    <w:p w14:paraId="37490A0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10．（25-26九年级上·全国·课后作业）小王同学在学习使用电压表时进行了如下实验。</w:t>
      </w:r>
    </w:p>
    <w:p w14:paraId="484ACEF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76500" cy="1524000"/>
            <wp:effectExtent l="0" t="0" r="7620" b="0"/>
            <wp:docPr id="100027" name="图片 100027" descr="@@@e37828ea-d169-4250-94c7-628754f706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e37828ea-d169-4250-94c7-628754f7063f"/>
                    <pic:cNvPicPr>
                      <a:picLocks noChangeAspect="1"/>
                    </pic:cNvPicPr>
                  </pic:nvPicPr>
                  <pic:blipFill>
                    <a:blip xmlns:r="http://schemas.openxmlformats.org/officeDocument/2006/relationships" r:embed="rId69"/>
                    <a:stretch>
                      <a:fillRect/>
                    </a:stretch>
                  </pic:blipFill>
                  <pic:spPr>
                    <a:xfrm>
                      <a:off x="0" y="0"/>
                      <a:ext cx="2476500" cy="1524000"/>
                    </a:xfrm>
                    <a:prstGeom prst="rect">
                      <a:avLst/>
                    </a:prstGeom>
                  </pic:spPr>
                </pic:pic>
              </a:graphicData>
            </a:graphic>
          </wp:inline>
        </w:drawing>
      </w:r>
    </w:p>
    <w:p w14:paraId="1980807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(1)上图是小王刚连接好的电路，电压表此时测量的是灯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w:t>
      </w:r>
    </w:p>
    <w:p w14:paraId="15F25AA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(2)同组的同学认为这个电路开关断开时电压表已有示数，这样的设计是不规范的，应该将导线</w:t>
      </w:r>
      <w:r>
        <w:rPr>
          <w:rFonts w:ascii="宋体" w:eastAsia="宋体" w:hAnsi="宋体" w:cs="宋体" w:hint="eastAsia"/>
          <w:i/>
          <w:sz w:val="21"/>
          <w:szCs w:val="21"/>
        </w:rPr>
        <w:t>A</w:t>
      </w:r>
      <w:r>
        <w:rPr>
          <w:rFonts w:ascii="宋体" w:eastAsia="宋体" w:hAnsi="宋体" w:cs="宋体" w:hint="eastAsia"/>
          <w:sz w:val="21"/>
          <w:szCs w:val="21"/>
        </w:rPr>
        <w:t>接到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”）处。</w:t>
      </w:r>
    </w:p>
    <w:p w14:paraId="7E1DC6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(3)闭合开关后，只有一盏灯亮，若电压表的示数大于2V，则亮的是灯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B14112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p>
    <w:p w14:paraId="7FDE299E">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w:t>
      </w:r>
      <w:r>
        <w:rPr>
          <w:rFonts w:ascii="宋体" w:eastAsia="宋体" w:hAnsi="宋体" w:cs="宋体" w:hint="eastAsia"/>
          <w:i/>
          <w:color w:val="FF0000"/>
          <w:sz w:val="21"/>
          <w:szCs w:val="21"/>
        </w:rPr>
        <w:t>b</w:t>
      </w:r>
    </w:p>
    <w:p w14:paraId="66ED2CE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p>
    <w:p w14:paraId="4D91D8B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（1）电压表与灯L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并联，因此此时测量的是灯L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w:t>
      </w:r>
    </w:p>
    <w:p w14:paraId="7ABC92E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（2）为了使开关断开时电压表无示数，应让电压表在开关断开时不接入电路。将导线 </w:t>
      </w:r>
      <w:r>
        <w:rPr>
          <w:rFonts w:ascii="宋体" w:eastAsia="宋体" w:hAnsi="宋体" w:cs="宋体" w:hint="eastAsia"/>
          <w:i/>
          <w:color w:val="FF0000"/>
          <w:sz w:val="21"/>
          <w:szCs w:val="21"/>
        </w:rPr>
        <w:t>A</w:t>
      </w:r>
      <w:r>
        <w:rPr>
          <w:rFonts w:ascii="宋体" w:eastAsia="宋体" w:hAnsi="宋体" w:cs="宋体" w:hint="eastAsia"/>
          <w:color w:val="FF0000"/>
          <w:sz w:val="21"/>
          <w:szCs w:val="21"/>
        </w:rPr>
        <w:t xml:space="preserve"> 接到</w:t>
      </w:r>
      <w:r>
        <w:rPr>
          <w:rFonts w:ascii="宋体" w:eastAsia="宋体" w:hAnsi="宋体" w:cs="宋体" w:hint="eastAsia"/>
          <w:i/>
          <w:color w:val="FF0000"/>
          <w:sz w:val="21"/>
          <w:szCs w:val="21"/>
        </w:rPr>
        <w:t>b</w:t>
      </w:r>
      <w:r>
        <w:rPr>
          <w:rFonts w:ascii="宋体" w:eastAsia="宋体" w:hAnsi="宋体" w:cs="宋体" w:hint="eastAsia"/>
          <w:color w:val="FF0000"/>
          <w:sz w:val="21"/>
          <w:szCs w:val="21"/>
        </w:rPr>
        <w:t>处，这样开关断开时电压表就不会与电源连通，设计更规范。</w:t>
      </w:r>
    </w:p>
    <w:p w14:paraId="5877F27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（3）由电路可知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 xml:space="preserve"> 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串联，电压表测 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两端的电压。若只有一盏灯亮，且电压表示数大于 2V，若L</w:t>
      </w:r>
      <w:r>
        <w:rPr>
          <w:rFonts w:ascii="宋体" w:eastAsia="宋体" w:hAnsi="宋体" w:cs="宋体" w:hint="eastAsia"/>
          <w:color w:val="FF0000"/>
          <w:sz w:val="21"/>
          <w:szCs w:val="21"/>
          <w:vertAlign w:val="subscript"/>
        </w:rPr>
        <w:t xml:space="preserve">1 </w:t>
      </w:r>
      <w:r>
        <w:rPr>
          <w:rFonts w:ascii="宋体" w:eastAsia="宋体" w:hAnsi="宋体" w:cs="宋体" w:hint="eastAsia"/>
          <w:color w:val="FF0000"/>
          <w:sz w:val="21"/>
          <w:szCs w:val="21"/>
        </w:rPr>
        <w:t>短路，L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会亮，此时电压表测电源电压（大于 2V），符合条件；若</w:t>
      </w:r>
      <w:r>
        <w:rPr>
          <w:rFonts w:ascii="宋体" w:eastAsia="宋体" w:hAnsi="宋体" w:cs="宋体" w:hint="eastAsia"/>
          <w:color w:val="FF0000"/>
          <w:kern w:val="0"/>
          <w:sz w:val="21"/>
          <w:szCs w:val="21"/>
        </w:rPr>
        <w:t>  </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短路，电压表无示数，不符合。因此亮的是灯L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w:t>
      </w:r>
    </w:p>
    <w:p w14:paraId="69A4E7DD">
      <w:pPr>
        <w:pStyle w:val="Heading2"/>
        <w:shd w:val="clear" w:color="auto" w:fill="auto"/>
        <w:bidi w:val="0"/>
        <w:rPr>
          <w:rFonts w:hint="default"/>
          <w:sz w:val="21"/>
          <w:szCs w:val="21"/>
          <w:lang w:val="en-US" w:eastAsia="zh-CN"/>
        </w:rPr>
      </w:pPr>
      <w:bookmarkStart w:id="20" w:name="_Toc17554"/>
      <w:r>
        <w:rPr>
          <w:rFonts w:hint="eastAsia"/>
          <w:sz w:val="21"/>
          <w:szCs w:val="21"/>
          <w:lang w:val="en-US" w:eastAsia="zh-CN"/>
        </w:rPr>
        <w:t>培优拔高</w:t>
      </w:r>
      <w:bookmarkEnd w:id="20"/>
    </w:p>
    <w:p w14:paraId="55F4E9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11．（2025·安徽亳州·三模）如图所示，闭合开关S，两个额定电压为3V的同款灯泡均不发光，用电压表测得</w:t>
      </w:r>
      <m:oMath>
        <m:r>
          <w:rPr>
            <w:rFonts w:ascii="Cambria Math" w:eastAsia="宋体" w:hAnsi="Cambria Math" w:cs="宋体" w:hint="eastAsia"/>
            <w:sz w:val="21"/>
            <w:szCs w:val="21"/>
          </w:rPr>
          <m:t>a</m:t>
        </m:r>
      </m:oMath>
      <w:r>
        <w:rPr>
          <w:rFonts w:ascii="宋体" w:eastAsia="宋体" w:hAnsi="宋体" w:cs="宋体" w:hint="eastAsia"/>
          <w:sz w:val="21"/>
          <w:szCs w:val="21"/>
        </w:rPr>
        <w:t>、</w:t>
      </w:r>
      <m:oMath>
        <m:r>
          <w:rPr>
            <w:rFonts w:ascii="Cambria Math" w:eastAsia="宋体" w:hAnsi="Cambria Math" w:cs="宋体" w:hint="eastAsia"/>
            <w:sz w:val="21"/>
            <w:szCs w:val="21"/>
          </w:rPr>
          <m:t>c</m:t>
        </m:r>
      </m:oMath>
      <w:r>
        <w:rPr>
          <w:rFonts w:ascii="宋体" w:eastAsia="宋体" w:hAnsi="宋体" w:cs="宋体" w:hint="eastAsia"/>
          <w:sz w:val="21"/>
          <w:szCs w:val="21"/>
        </w:rPr>
        <w:t>间电压和</w:t>
      </w:r>
      <m:oMath>
        <m:r>
          <w:rPr>
            <w:rFonts w:ascii="Cambria Math" w:eastAsia="宋体" w:hAnsi="Cambria Math" w:cs="宋体" w:hint="eastAsia"/>
            <w:sz w:val="21"/>
            <w:szCs w:val="21"/>
          </w:rPr>
          <m:t>b</m:t>
        </m:r>
      </m:oMath>
      <w:r>
        <w:rPr>
          <w:rFonts w:ascii="宋体" w:eastAsia="宋体" w:hAnsi="宋体" w:cs="宋体" w:hint="eastAsia"/>
          <w:sz w:val="21"/>
          <w:szCs w:val="21"/>
        </w:rPr>
        <w:t>、</w:t>
      </w:r>
      <m:oMath>
        <m:r>
          <w:rPr>
            <w:rFonts w:ascii="Cambria Math" w:eastAsia="宋体" w:hAnsi="Cambria Math" w:cs="宋体" w:hint="eastAsia"/>
            <w:sz w:val="21"/>
            <w:szCs w:val="21"/>
          </w:rPr>
          <m:t>d</m:t>
        </m:r>
      </m:oMath>
      <w:r>
        <w:rPr>
          <w:rFonts w:ascii="宋体" w:eastAsia="宋体" w:hAnsi="宋体" w:cs="宋体" w:hint="eastAsia"/>
          <w:sz w:val="21"/>
          <w:szCs w:val="21"/>
        </w:rPr>
        <w:t>间电压均为6V。若电路中只有一处故障，则该故障可能是（</w:t>
      </w:r>
      <w:r>
        <w:rPr>
          <w:rFonts w:ascii="宋体" w:eastAsia="宋体" w:hAnsi="宋体" w:cs="宋体" w:hint="eastAsia"/>
          <w:kern w:val="0"/>
          <w:sz w:val="21"/>
          <w:szCs w:val="21"/>
        </w:rPr>
        <w:t>   </w:t>
      </w:r>
      <w:r>
        <w:rPr>
          <w:rFonts w:ascii="宋体" w:eastAsia="宋体" w:hAnsi="宋体" w:cs="宋体" w:hint="eastAsia"/>
          <w:sz w:val="21"/>
          <w:szCs w:val="21"/>
        </w:rPr>
        <w:t>）</w:t>
      </w:r>
    </w:p>
    <w:p w14:paraId="72ABFE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33575" cy="1438275"/>
            <wp:effectExtent l="0" t="0" r="1905" b="9525"/>
            <wp:docPr id="100029" name="图片 100029" descr="@@@b1f2db69-1191-434c-bf2e-eecf3afca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b1f2db69-1191-434c-bf2e-eecf3afca233"/>
                    <pic:cNvPicPr>
                      <a:picLocks noChangeAspect="1"/>
                    </pic:cNvPicPr>
                  </pic:nvPicPr>
                  <pic:blipFill>
                    <a:blip xmlns:r="http://schemas.openxmlformats.org/officeDocument/2006/relationships" r:embed="rId70"/>
                    <a:stretch>
                      <a:fillRect/>
                    </a:stretch>
                  </pic:blipFill>
                  <pic:spPr>
                    <a:xfrm>
                      <a:off x="0" y="0"/>
                      <a:ext cx="1933575" cy="1438275"/>
                    </a:xfrm>
                    <a:prstGeom prst="rect">
                      <a:avLst/>
                    </a:prstGeom>
                  </pic:spPr>
                </pic:pic>
              </a:graphicData>
            </a:graphic>
          </wp:inline>
        </w:drawing>
      </w:r>
    </w:p>
    <w:p w14:paraId="40AEE9A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的灯丝短路</w:t>
      </w:r>
      <w:r>
        <w:rPr>
          <w:rFonts w:ascii="宋体" w:eastAsia="宋体" w:hAnsi="宋体" w:cs="宋体" w:hint="eastAsia"/>
          <w:sz w:val="21"/>
          <w:szCs w:val="21"/>
        </w:rPr>
        <w:tab/>
      </w:r>
      <w:r>
        <w:rPr>
          <w:rFonts w:ascii="宋体" w:eastAsia="宋体" w:hAnsi="宋体" w:cs="宋体" w:hint="eastAsia"/>
          <w:sz w:val="21"/>
          <w:szCs w:val="21"/>
        </w:rPr>
        <w:t>B．灯泡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的灯丝短路</w:t>
      </w:r>
    </w:p>
    <w:p w14:paraId="66E2F13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的灯丝断路</w:t>
      </w:r>
      <w:r>
        <w:rPr>
          <w:rFonts w:ascii="宋体" w:eastAsia="宋体" w:hAnsi="宋体" w:cs="宋体" w:hint="eastAsia"/>
          <w:sz w:val="21"/>
          <w:szCs w:val="21"/>
        </w:rPr>
        <w:tab/>
      </w:r>
      <w:r>
        <w:rPr>
          <w:rFonts w:ascii="宋体" w:eastAsia="宋体" w:hAnsi="宋体" w:cs="宋体" w:hint="eastAsia"/>
          <w:sz w:val="21"/>
          <w:szCs w:val="21"/>
        </w:rPr>
        <w:t>D．灯泡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的灯丝断路</w:t>
      </w:r>
    </w:p>
    <w:p w14:paraId="27F32B2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1ADFBDB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AB．如果灯泡L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或灯泡L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短路，另一个灯泡会发光，故AB不符合题意；</w:t>
      </w:r>
    </w:p>
    <w:p w14:paraId="762B4E2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C．如果灯泡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的灯丝断路，用电压表测得</w:t>
      </w:r>
      <w:r>
        <w:rPr>
          <w:rFonts w:ascii="宋体" w:eastAsia="宋体" w:hAnsi="宋体" w:cs="宋体" w:hint="eastAsia"/>
          <w:i/>
          <w:color w:val="FF0000"/>
          <w:sz w:val="21"/>
          <w:szCs w:val="21"/>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d</w:t>
      </w:r>
      <w:r>
        <w:rPr>
          <w:rFonts w:ascii="宋体" w:eastAsia="宋体" w:hAnsi="宋体" w:cs="宋体" w:hint="eastAsia"/>
          <w:color w:val="FF0000"/>
          <w:sz w:val="21"/>
          <w:szCs w:val="21"/>
        </w:rPr>
        <w:t>两点间的电压为零，故C不符合题意；</w:t>
      </w:r>
    </w:p>
    <w:p w14:paraId="41A718F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D．如果灯泡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的灯丝断路，用电压表测得</w:t>
      </w:r>
      <m:oMath>
        <m:r>
          <w:rPr>
            <w:rFonts w:ascii="Cambria Math" w:eastAsia="宋体" w:hAnsi="Cambria Math" w:cs="宋体" w:hint="eastAsia"/>
            <w:color w:val="FF0000"/>
            <w:sz w:val="21"/>
            <w:szCs w:val="21"/>
          </w:rPr>
          <m:t>a</m:t>
        </m:r>
      </m:oMath>
      <w:r>
        <w:rPr>
          <w:rFonts w:ascii="宋体" w:eastAsia="宋体" w:hAnsi="宋体" w:cs="宋体" w:hint="eastAsia"/>
          <w:color w:val="FF0000"/>
          <w:sz w:val="21"/>
          <w:szCs w:val="21"/>
        </w:rPr>
        <w:t>、</w:t>
      </w:r>
      <m:oMath>
        <m:r>
          <w:rPr>
            <w:rFonts w:ascii="Cambria Math" w:eastAsia="宋体" w:hAnsi="Cambria Math" w:cs="宋体" w:hint="eastAsia"/>
            <w:color w:val="FF0000"/>
            <w:sz w:val="21"/>
            <w:szCs w:val="21"/>
          </w:rPr>
          <m:t>c</m:t>
        </m:r>
      </m:oMath>
      <w:r>
        <w:rPr>
          <w:rFonts w:ascii="宋体" w:eastAsia="宋体" w:hAnsi="宋体" w:cs="宋体" w:hint="eastAsia"/>
          <w:color w:val="FF0000"/>
          <w:sz w:val="21"/>
          <w:szCs w:val="21"/>
        </w:rPr>
        <w:t>间电压为6V，用电压表测得</w:t>
      </w:r>
      <w:r>
        <w:rPr>
          <w:rFonts w:ascii="宋体" w:eastAsia="宋体" w:hAnsi="宋体" w:cs="宋体" w:hint="eastAsia"/>
          <w:i/>
          <w:color w:val="FF0000"/>
          <w:sz w:val="21"/>
          <w:szCs w:val="21"/>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d</w:t>
      </w:r>
      <w:r>
        <w:rPr>
          <w:rFonts w:ascii="宋体" w:eastAsia="宋体" w:hAnsi="宋体" w:cs="宋体" w:hint="eastAsia"/>
          <w:color w:val="FF0000"/>
          <w:sz w:val="21"/>
          <w:szCs w:val="21"/>
        </w:rPr>
        <w:t>两点间的电压为6V，故D符合题意。</w:t>
      </w:r>
    </w:p>
    <w:p w14:paraId="43229C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2DB267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12．（25-26九年级上·全国·单元测试）如图所示，关于电表1、2、3的种类的判断，正确的是（　　）</w:t>
      </w:r>
    </w:p>
    <w:p w14:paraId="71B23EBC">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76375" cy="1143000"/>
            <wp:effectExtent l="0" t="0" r="1905" b="0"/>
            <wp:docPr id="100031" name="图片 100031" descr="@@@34dcc4d2-60bd-483d-9ffe-a1764e33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4dcc4d2-60bd-483d-9ffe-a1764e338641"/>
                    <pic:cNvPicPr>
                      <a:picLocks noChangeAspect="1"/>
                    </pic:cNvPicPr>
                  </pic:nvPicPr>
                  <pic:blipFill>
                    <a:blip xmlns:r="http://schemas.openxmlformats.org/officeDocument/2006/relationships" r:embed="rId71"/>
                    <a:stretch>
                      <a:fillRect/>
                    </a:stretch>
                  </pic:blipFill>
                  <pic:spPr>
                    <a:xfrm>
                      <a:off x="0" y="0"/>
                      <a:ext cx="1476375" cy="1143000"/>
                    </a:xfrm>
                    <a:prstGeom prst="rect">
                      <a:avLst/>
                    </a:prstGeom>
                  </pic:spPr>
                </pic:pic>
              </a:graphicData>
            </a:graphic>
          </wp:inline>
        </w:drawing>
      </w:r>
    </w:p>
    <w:p w14:paraId="57D9C0D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A．表1、2、3均为电压表</w:t>
      </w:r>
      <w:r>
        <w:rPr>
          <w:rFonts w:ascii="宋体" w:eastAsia="宋体" w:hAnsi="宋体" w:cs="宋体" w:hint="eastAsia"/>
          <w:sz w:val="21"/>
          <w:szCs w:val="21"/>
        </w:rPr>
        <w:tab/>
      </w:r>
      <w:r>
        <w:rPr>
          <w:rFonts w:ascii="宋体" w:eastAsia="宋体" w:hAnsi="宋体" w:cs="宋体" w:hint="eastAsia"/>
          <w:sz w:val="21"/>
          <w:szCs w:val="21"/>
        </w:rPr>
        <w:t>B．表1、2、3均为电流表</w:t>
      </w:r>
    </w:p>
    <w:p w14:paraId="23887B4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C．表1、2是电流表，表3是电压表</w:t>
      </w:r>
      <w:r>
        <w:rPr>
          <w:rFonts w:ascii="宋体" w:eastAsia="宋体" w:hAnsi="宋体" w:cs="宋体" w:hint="eastAsia"/>
          <w:sz w:val="21"/>
          <w:szCs w:val="21"/>
        </w:rPr>
        <w:tab/>
      </w:r>
      <w:r>
        <w:rPr>
          <w:rFonts w:ascii="宋体" w:eastAsia="宋体" w:hAnsi="宋体" w:cs="宋体" w:hint="eastAsia"/>
          <w:sz w:val="21"/>
          <w:szCs w:val="21"/>
        </w:rPr>
        <w:t>D．表1、2是电压表，表3是电流表</w:t>
      </w:r>
    </w:p>
    <w:p w14:paraId="33C883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0F987B4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A．表1、2、3如果都是电压表则电路相当于断路，灯泡不能工作，故A错误；</w:t>
      </w:r>
    </w:p>
    <w:p w14:paraId="3EBC630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B．如果表1、2、3都是电流表，则会形成电源短路，故B错误；</w:t>
      </w:r>
    </w:p>
    <w:p w14:paraId="6176BB1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C．如果表1、2是电流表，表3是电压表，同样会形成电源短路，故C错误；</w:t>
      </w:r>
    </w:p>
    <w:p w14:paraId="367B0D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D．如果表1、2是电压表，表3是电流表，则两灯泡组成串联电路，两电压表分别测量两只灯泡两端的电压，故D正确。</w:t>
      </w:r>
    </w:p>
    <w:p w14:paraId="5BA21F4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0EE86C9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13．（25-26九年级上·全国·单元测试）如图所示的电路中，闭合开关S，灯泡L不亮且电流表和电压表均无示数，用电压表检测电路，当电压表分别接</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两点和</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两点时，电压表均无示数，接</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两点时电压表有示数，则可判定（</w:t>
      </w:r>
      <w:r>
        <w:rPr>
          <w:rFonts w:ascii="宋体" w:eastAsia="宋体" w:hAnsi="宋体" w:cs="宋体" w:hint="eastAsia"/>
          <w:kern w:val="0"/>
          <w:sz w:val="21"/>
          <w:szCs w:val="21"/>
        </w:rPr>
        <w:t>    </w:t>
      </w:r>
      <w:r>
        <w:rPr>
          <w:rFonts w:ascii="宋体" w:eastAsia="宋体" w:hAnsi="宋体" w:cs="宋体" w:hint="eastAsia"/>
          <w:sz w:val="21"/>
          <w:szCs w:val="21"/>
        </w:rPr>
        <w:t>）</w:t>
      </w:r>
    </w:p>
    <w:p w14:paraId="4C599F6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14450" cy="952500"/>
            <wp:effectExtent l="0" t="0" r="11430" b="7620"/>
            <wp:docPr id="100033" name="图片 100033" descr="@@@070acea3-df1c-4788-a18f-090c934024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070acea3-df1c-4788-a18f-090c934024dd"/>
                    <pic:cNvPicPr>
                      <a:picLocks noChangeAspect="1"/>
                    </pic:cNvPicPr>
                  </pic:nvPicPr>
                  <pic:blipFill>
                    <a:blip xmlns:r="http://schemas.openxmlformats.org/officeDocument/2006/relationships" r:embed="rId72"/>
                    <a:stretch>
                      <a:fillRect/>
                    </a:stretch>
                  </pic:blipFill>
                  <pic:spPr>
                    <a:xfrm>
                      <a:off x="0" y="0"/>
                      <a:ext cx="1314450" cy="952500"/>
                    </a:xfrm>
                    <a:prstGeom prst="rect">
                      <a:avLst/>
                    </a:prstGeom>
                  </pic:spPr>
                </pic:pic>
              </a:graphicData>
            </a:graphic>
          </wp:inline>
        </w:drawing>
      </w:r>
    </w:p>
    <w:p w14:paraId="423406C1">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A．滑动变阻器短路</w:t>
      </w:r>
      <w:r>
        <w:rPr>
          <w:rFonts w:ascii="宋体" w:eastAsia="宋体" w:hAnsi="宋体" w:cs="宋体" w:hint="eastAsia"/>
          <w:sz w:val="21"/>
          <w:szCs w:val="21"/>
        </w:rPr>
        <w:tab/>
      </w:r>
      <w:r>
        <w:rPr>
          <w:rFonts w:ascii="宋体" w:eastAsia="宋体" w:hAnsi="宋体" w:cs="宋体" w:hint="eastAsia"/>
          <w:sz w:val="21"/>
          <w:szCs w:val="21"/>
        </w:rPr>
        <w:t>B．灯泡短路</w:t>
      </w:r>
      <w:r>
        <w:rPr>
          <w:rFonts w:ascii="宋体" w:eastAsia="宋体" w:hAnsi="宋体" w:cs="宋体" w:hint="eastAsia"/>
          <w:sz w:val="21"/>
          <w:szCs w:val="21"/>
        </w:rPr>
        <w:tab/>
      </w:r>
      <w:r>
        <w:rPr>
          <w:rFonts w:ascii="宋体" w:eastAsia="宋体" w:hAnsi="宋体" w:cs="宋体" w:hint="eastAsia"/>
          <w:sz w:val="21"/>
          <w:szCs w:val="21"/>
        </w:rPr>
        <w:t>C．开关开路</w:t>
      </w:r>
      <w:r>
        <w:rPr>
          <w:rFonts w:ascii="宋体" w:eastAsia="宋体" w:hAnsi="宋体" w:cs="宋体" w:hint="eastAsia"/>
          <w:sz w:val="21"/>
          <w:szCs w:val="21"/>
        </w:rPr>
        <w:tab/>
      </w:r>
      <w:r>
        <w:rPr>
          <w:rFonts w:ascii="宋体" w:eastAsia="宋体" w:hAnsi="宋体" w:cs="宋体" w:hint="eastAsia"/>
          <w:sz w:val="21"/>
          <w:szCs w:val="21"/>
        </w:rPr>
        <w:t>D．电流表开路</w:t>
      </w:r>
    </w:p>
    <w:p w14:paraId="567A563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68DED2C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由图可知，灯泡与滑动变阻器串联，电流表测量电路电流，电压表测量灯泡L两端的电压。闭合开关S，灯泡L不亮且电流表和电压表均无示数，说明电路存在断路现象；用电压表检测电路，当电压表分别接</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两点和</w:t>
      </w:r>
      <w:r>
        <w:rPr>
          <w:rFonts w:ascii="宋体" w:eastAsia="宋体" w:hAnsi="宋体" w:cs="宋体" w:hint="eastAsia"/>
          <w:i/>
          <w:color w:val="FF0000"/>
          <w:sz w:val="21"/>
          <w:szCs w:val="21"/>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d</w:t>
      </w:r>
      <w:r>
        <w:rPr>
          <w:rFonts w:ascii="宋体" w:eastAsia="宋体" w:hAnsi="宋体" w:cs="宋体" w:hint="eastAsia"/>
          <w:color w:val="FF0000"/>
          <w:sz w:val="21"/>
          <w:szCs w:val="21"/>
        </w:rPr>
        <w:t>两点时，电压表均无示数，接</w:t>
      </w:r>
      <w:r>
        <w:rPr>
          <w:rFonts w:ascii="宋体" w:eastAsia="宋体" w:hAnsi="宋体" w:cs="宋体" w:hint="eastAsia"/>
          <w:i/>
          <w:color w:val="FF0000"/>
          <w:sz w:val="21"/>
          <w:szCs w:val="21"/>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d</w:t>
      </w:r>
      <w:r>
        <w:rPr>
          <w:rFonts w:ascii="宋体" w:eastAsia="宋体" w:hAnsi="宋体" w:cs="宋体" w:hint="eastAsia"/>
          <w:color w:val="FF0000"/>
          <w:sz w:val="21"/>
          <w:szCs w:val="21"/>
        </w:rPr>
        <w:t>两点时电压表有示数，说明电压表接</w:t>
      </w:r>
      <w:r>
        <w:rPr>
          <w:rFonts w:ascii="宋体" w:eastAsia="宋体" w:hAnsi="宋体" w:cs="宋体" w:hint="eastAsia"/>
          <w:i/>
          <w:color w:val="FF0000"/>
          <w:sz w:val="21"/>
          <w:szCs w:val="21"/>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d</w:t>
      </w:r>
      <w:r>
        <w:rPr>
          <w:rFonts w:ascii="宋体" w:eastAsia="宋体" w:hAnsi="宋体" w:cs="宋体" w:hint="eastAsia"/>
          <w:color w:val="FF0000"/>
          <w:sz w:val="21"/>
          <w:szCs w:val="21"/>
        </w:rPr>
        <w:t>两点时，电压表有电流通过，说明</w:t>
      </w:r>
      <w:r>
        <w:rPr>
          <w:rFonts w:ascii="宋体" w:eastAsia="宋体" w:hAnsi="宋体" w:cs="宋体" w:hint="eastAsia"/>
          <w:i/>
          <w:color w:val="FF0000"/>
          <w:sz w:val="21"/>
          <w:szCs w:val="21"/>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d</w:t>
      </w:r>
      <w:r>
        <w:rPr>
          <w:rFonts w:ascii="宋体" w:eastAsia="宋体" w:hAnsi="宋体" w:cs="宋体" w:hint="eastAsia"/>
          <w:color w:val="FF0000"/>
          <w:sz w:val="21"/>
          <w:szCs w:val="21"/>
        </w:rPr>
        <w:t>间的开关开路，故ABD不符合题意，C符合题意。</w:t>
      </w:r>
    </w:p>
    <w:p w14:paraId="6517BEC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1905673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14．（25-26九年级上·广东汕头·阶段练习）两只水果点亮了一个发光二极管（如图所示）。金属片A是水果电池的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（选填“正极”或“负极”），现将二极管正负极接线对调，发光二极管不发光，原因是发光二极管具有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。此时发光二极管两端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（选填“有”或“没有”）电压。</w:t>
      </w:r>
    </w:p>
    <w:p w14:paraId="6E2422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62125" cy="1038225"/>
            <wp:effectExtent l="0" t="0" r="5715" b="13335"/>
            <wp:docPr id="100035" name="图片 100035" descr="@@@53a37d1a-7bb6-4cd7-9743-7d9a0d48f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53a37d1a-7bb6-4cd7-9743-7d9a0d48f990"/>
                    <pic:cNvPicPr>
                      <a:picLocks noChangeAspect="1"/>
                    </pic:cNvPicPr>
                  </pic:nvPicPr>
                  <pic:blipFill>
                    <a:blip xmlns:r="http://schemas.openxmlformats.org/officeDocument/2006/relationships" r:embed="rId73"/>
                    <a:stretch>
                      <a:fillRect/>
                    </a:stretch>
                  </pic:blipFill>
                  <pic:spPr>
                    <a:xfrm>
                      <a:off x="0" y="0"/>
                      <a:ext cx="1762125" cy="1038225"/>
                    </a:xfrm>
                    <a:prstGeom prst="rect">
                      <a:avLst/>
                    </a:prstGeom>
                  </pic:spPr>
                </pic:pic>
              </a:graphicData>
            </a:graphic>
          </wp:inline>
        </w:drawing>
      </w:r>
    </w:p>
    <w:p w14:paraId="2A82562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负极     单向导电性     有</w:t>
      </w:r>
    </w:p>
    <w:p w14:paraId="7CAACAF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[1]图中发光二极管发光，发光二极管的连接是正确的，金属片A与发光二极管的负极相连，说明金属片A是水果电池的负极。</w:t>
      </w:r>
    </w:p>
    <w:p w14:paraId="3870A1F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[2][3]现将发光二极管正负极接线对调，二极管不发光，是因为它的正负极接反了，说明二极管具有单向导电性，且此时水果电池的正负极之间仍然有电压，发光二极管两端有电压。</w:t>
      </w:r>
    </w:p>
    <w:p w14:paraId="2E0896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15．（25-26九年级上·全国·单元测试）如图所示，电源电压为6V，灯泡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串联在电路中，闭合开关后。</w:t>
      </w:r>
    </w:p>
    <w:p w14:paraId="5337184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85925" cy="1266825"/>
            <wp:effectExtent l="0" t="0" r="5715" b="13335"/>
            <wp:docPr id="100037" name="图片 100037" descr="@@@b7dcafe7-d493-4158-881d-8e6e1fcaf5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b7dcafe7-d493-4158-881d-8e6e1fcaf5c0"/>
                    <pic:cNvPicPr>
                      <a:picLocks noChangeAspect="1"/>
                    </pic:cNvPicPr>
                  </pic:nvPicPr>
                  <pic:blipFill>
                    <a:blip xmlns:r="http://schemas.openxmlformats.org/officeDocument/2006/relationships" r:embed="rId74"/>
                    <a:stretch>
                      <a:fillRect/>
                    </a:stretch>
                  </pic:blipFill>
                  <pic:spPr>
                    <a:xfrm>
                      <a:off x="0" y="0"/>
                      <a:ext cx="1685925" cy="1266825"/>
                    </a:xfrm>
                    <a:prstGeom prst="rect">
                      <a:avLst/>
                    </a:prstGeom>
                  </pic:spPr>
                </pic:pic>
              </a:graphicData>
            </a:graphic>
          </wp:inline>
        </w:drawing>
      </w:r>
    </w:p>
    <w:p w14:paraId="107263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(1)当</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发生短路时，电压表的示数为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620C0F3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发生开路时，电流表的示数为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33ED26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(1)0</w:t>
      </w:r>
    </w:p>
    <w:p w14:paraId="333211D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0     6</w:t>
      </w:r>
    </w:p>
    <w:p w14:paraId="435994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（1）根据电路图可知，两个灯泡串联接入电路中，电压表测量的是灯泡L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两端的电压；当L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发生短路时，L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与导线等效，电压表测量的是导线，导线上没有电压，所以电压表示数为0V。</w:t>
      </w:r>
    </w:p>
    <w:p w14:paraId="0182237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（2）[1]当L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发生断路时，电路中无电流，所以电流表的示数为0A。</w:t>
      </w:r>
    </w:p>
    <w:p w14:paraId="16337F6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发生断路时，此时电压表与电源之间是接通的，电压表测量的是电源电压，所以电压表示数为6V。</w:t>
      </w:r>
    </w:p>
    <w:p w14:paraId="2D4EA9C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16．（24-25九年级下·上海徐汇·阶段练习）现有电阻</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，它们的阻值均为</w:t>
      </w:r>
      <w:r>
        <w:rPr>
          <w:rFonts w:ascii="宋体" w:eastAsia="宋体" w:hAnsi="宋体" w:cs="宋体" w:hint="eastAsia"/>
          <w:i/>
          <w:sz w:val="21"/>
          <w:szCs w:val="21"/>
        </w:rPr>
        <w:t>r</w:t>
      </w:r>
      <w:r>
        <w:rPr>
          <w:rFonts w:ascii="宋体" w:eastAsia="宋体" w:hAnsi="宋体" w:cs="宋体" w:hint="eastAsia"/>
          <w:sz w:val="21"/>
          <w:szCs w:val="21"/>
        </w:rPr>
        <w:t>，已知电阻</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均发生了故障。为检验故障，现利用如图所示电路（其中电源电压为</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不变），先后将电阻</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和电阻</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接入电路的</w:t>
      </w:r>
      <w:r>
        <w:rPr>
          <w:rFonts w:ascii="宋体" w:eastAsia="宋体" w:hAnsi="宋体" w:cs="宋体" w:hint="eastAsia"/>
          <w:i/>
          <w:sz w:val="21"/>
          <w:szCs w:val="21"/>
        </w:rPr>
        <w:t>MN</w:t>
      </w:r>
      <w:r>
        <w:rPr>
          <w:rFonts w:ascii="宋体" w:eastAsia="宋体" w:hAnsi="宋体" w:cs="宋体" w:hint="eastAsia"/>
          <w:sz w:val="21"/>
          <w:szCs w:val="21"/>
        </w:rPr>
        <w:t>之间。闭合开关S后，发现两次电压表示数的差值为</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且第一次示数比第二次示数大，请写出先后接入</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时开关S闭合后两电表示数及对应的故障：</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7E6BD9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28725" cy="914400"/>
            <wp:effectExtent l="0" t="0" r="5715" b="0"/>
            <wp:docPr id="100039" name="图片 100039" descr="@@@2b560973-f871-48e4-805a-efaa409db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2b560973-f871-48e4-805a-efaa409db151"/>
                    <pic:cNvPicPr>
                      <a:picLocks noChangeAspect="1"/>
                    </pic:cNvPicPr>
                  </pic:nvPicPr>
                  <pic:blipFill>
                    <a:blip xmlns:r="http://schemas.openxmlformats.org/officeDocument/2006/relationships" r:embed="rId75"/>
                    <a:stretch>
                      <a:fillRect/>
                    </a:stretch>
                  </pic:blipFill>
                  <pic:spPr>
                    <a:xfrm>
                      <a:off x="0" y="0"/>
                      <a:ext cx="1228725" cy="914400"/>
                    </a:xfrm>
                    <a:prstGeom prst="rect">
                      <a:avLst/>
                    </a:prstGeom>
                  </pic:spPr>
                </pic:pic>
              </a:graphicData>
            </a:graphic>
          </wp:inline>
        </w:drawing>
      </w:r>
    </w:p>
    <w:p w14:paraId="62597A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见解析</w:t>
      </w:r>
    </w:p>
    <w:p w14:paraId="3477F6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已知电阻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均发生了故障，可能是断路或短路。先后将电阻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和电阻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接入电路的</w:t>
      </w:r>
      <w:r>
        <w:rPr>
          <w:rFonts w:ascii="宋体" w:eastAsia="宋体" w:hAnsi="宋体" w:cs="宋体" w:hint="eastAsia"/>
          <w:i/>
          <w:color w:val="FF0000"/>
          <w:sz w:val="21"/>
          <w:szCs w:val="21"/>
        </w:rPr>
        <w:t>MN</w:t>
      </w:r>
      <w:r>
        <w:rPr>
          <w:rFonts w:ascii="宋体" w:eastAsia="宋体" w:hAnsi="宋体" w:cs="宋体" w:hint="eastAsia"/>
          <w:color w:val="FF0000"/>
          <w:sz w:val="21"/>
          <w:szCs w:val="21"/>
        </w:rPr>
        <w:t>之间，发现两次电压表示数的差值为</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且第一次示数比第二次示数大，当</w:t>
      </w:r>
      <w:r>
        <w:rPr>
          <w:rFonts w:ascii="宋体" w:eastAsia="宋体" w:hAnsi="宋体" w:cs="宋体" w:hint="eastAsia"/>
          <w:i/>
          <w:color w:val="FF0000"/>
          <w:sz w:val="21"/>
          <w:szCs w:val="21"/>
        </w:rPr>
        <w:t>MN</w:t>
      </w:r>
      <w:r>
        <w:rPr>
          <w:rFonts w:ascii="宋体" w:eastAsia="宋体" w:hAnsi="宋体" w:cs="宋体" w:hint="eastAsia"/>
          <w:color w:val="FF0000"/>
          <w:sz w:val="21"/>
          <w:szCs w:val="21"/>
        </w:rPr>
        <w:t>之间接入短路的电阻，相当于导线，此时电压表直接测量电源电压，电压表示数是可能的最大值，根据欧姆定律知，电流表示数为</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，如果在</w:t>
      </w:r>
      <w:r>
        <w:rPr>
          <w:rFonts w:ascii="宋体" w:eastAsia="宋体" w:hAnsi="宋体" w:cs="宋体" w:hint="eastAsia"/>
          <w:i/>
          <w:color w:val="FF0000"/>
          <w:sz w:val="21"/>
          <w:szCs w:val="21"/>
        </w:rPr>
        <w:t>MN</w:t>
      </w:r>
      <w:r>
        <w:rPr>
          <w:rFonts w:ascii="宋体" w:eastAsia="宋体" w:hAnsi="宋体" w:cs="宋体" w:hint="eastAsia"/>
          <w:color w:val="FF0000"/>
          <w:sz w:val="21"/>
          <w:szCs w:val="21"/>
        </w:rPr>
        <w:t>之间接入电阻断路，相当于与电源断开，电流表示数为0，电压表示数为0，因而两次的差值为</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且第一次示数比第二次示数大，故电阻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短路，</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断路。</w:t>
      </w:r>
    </w:p>
    <w:p w14:paraId="3408394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17．（24-25九年级上·河北廊坊·期末）如图甲，把铁片、铜片插入橙子中，制成一个水果电池，该电池的正极是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片；乙图，用毛皮摩擦过的橡胶棒接触不带电的验电器金属球，箔片张开，接触时橡胶棒与金属球间的瞬间电流方向为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（选填“橡胶棒到金属球”或“金属球到橡胶棒”）。</w:t>
      </w:r>
    </w:p>
    <w:p w14:paraId="671C1A9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590800" cy="1438275"/>
            <wp:effectExtent l="0" t="0" r="0" b="9525"/>
            <wp:docPr id="100041" name="图片 100041" descr="@@@fa321882-68fd-4e58-9730-d8d8ed184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fa321882-68fd-4e58-9730-d8d8ed184772"/>
                    <pic:cNvPicPr>
                      <a:picLocks noChangeAspect="1"/>
                    </pic:cNvPicPr>
                  </pic:nvPicPr>
                  <pic:blipFill>
                    <a:blip xmlns:r="http://schemas.openxmlformats.org/officeDocument/2006/relationships" r:embed="rId76"/>
                    <a:stretch>
                      <a:fillRect/>
                    </a:stretch>
                  </pic:blipFill>
                  <pic:spPr>
                    <a:xfrm>
                      <a:off x="0" y="0"/>
                      <a:ext cx="2590800" cy="1438275"/>
                    </a:xfrm>
                    <a:prstGeom prst="rect">
                      <a:avLst/>
                    </a:prstGeom>
                  </pic:spPr>
                </pic:pic>
              </a:graphicData>
            </a:graphic>
          </wp:inline>
        </w:drawing>
      </w:r>
    </w:p>
    <w:p w14:paraId="532AFAB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铜片     金属球到橡胶棒</w:t>
      </w:r>
    </w:p>
    <w:p w14:paraId="104E3C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[1]由图甲可知，铜片与电压表的正极相连，电压表偏转正常，所以该电池的正极是铜片。</w:t>
      </w:r>
    </w:p>
    <w:p w14:paraId="12B514A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用毛皮摩擦过的橡胶棒带负电，当它接触不带电的验电器金属球时，电子会从橡胶棒转移到验电器金属球上。而电流方向的规定是正电荷定向移动的方向，与电子定向移动的方向相反，所以此时瞬间电流方向是从金属球到橡胶棒。</w:t>
      </w:r>
    </w:p>
    <w:p w14:paraId="632772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18．（25-26九年级上·全国·单元测试）将如图所示的器材连接成电路。要求：两只小灯泡串联，电压表用小量程测</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w:t>
      </w:r>
    </w:p>
    <w:p w14:paraId="49DB03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38400" cy="1485900"/>
            <wp:effectExtent l="0" t="0" r="0" b="7620"/>
            <wp:docPr id="100043" name="图片 100043" descr="@@@8bc983c7-be69-4247-b7b2-199acd1bca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8bc983c7-be69-4247-b7b2-199acd1bcacd"/>
                    <pic:cNvPicPr>
                      <a:picLocks noChangeAspect="1"/>
                    </pic:cNvPicPr>
                  </pic:nvPicPr>
                  <pic:blipFill>
                    <a:blip xmlns:r="http://schemas.openxmlformats.org/officeDocument/2006/relationships" r:embed="rId77"/>
                    <a:stretch>
                      <a:fillRect/>
                    </a:stretch>
                  </pic:blipFill>
                  <pic:spPr>
                    <a:xfrm>
                      <a:off x="0" y="0"/>
                      <a:ext cx="2438400" cy="1485900"/>
                    </a:xfrm>
                    <a:prstGeom prst="rect">
                      <a:avLst/>
                    </a:prstGeom>
                  </pic:spPr>
                </pic:pic>
              </a:graphicData>
            </a:graphic>
          </wp:inline>
        </w:drawing>
      </w:r>
    </w:p>
    <w:p w14:paraId="76CCBF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238375" cy="1238250"/>
            <wp:effectExtent l="0" t="0" r="1905" b="11430"/>
            <wp:docPr id="100045" name="图片 100045" descr="@@@e8d60351-55dc-466e-afeb-263684fcd1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e8d60351-55dc-466e-afeb-263684fcd18e"/>
                    <pic:cNvPicPr>
                      <a:picLocks noChangeAspect="1"/>
                    </pic:cNvPicPr>
                  </pic:nvPicPr>
                  <pic:blipFill>
                    <a:blip xmlns:r="http://schemas.openxmlformats.org/officeDocument/2006/relationships" r:embed="rId78"/>
                    <a:stretch>
                      <a:fillRect/>
                    </a:stretch>
                  </pic:blipFill>
                  <pic:spPr>
                    <a:xfrm>
                      <a:off x="0" y="0"/>
                      <a:ext cx="2238375" cy="1238250"/>
                    </a:xfrm>
                    <a:prstGeom prst="rect">
                      <a:avLst/>
                    </a:prstGeom>
                  </pic:spPr>
                </pic:pic>
              </a:graphicData>
            </a:graphic>
          </wp:inline>
        </w:drawing>
      </w:r>
    </w:p>
    <w:p w14:paraId="661E1F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从电源正极出发，依次连接开关、灯泡L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，最后回到电源负极，形成串联电路。电压表接0~3V量程（小灯泡正常发光的电压一般不超3V），使电压表与L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并联，并让电流从电压表的正接线柱流入，负接线柱流出。如图所示：</w:t>
      </w:r>
    </w:p>
    <w:p w14:paraId="5CFB4B4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981200" cy="1095375"/>
            <wp:effectExtent l="0" t="0" r="0" b="1905"/>
            <wp:docPr id="100047" name="图片 100047" descr="@@@7b8750c9-5cd1-4dbe-966e-863d941028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7b8750c9-5cd1-4dbe-966e-863d941028a4"/>
                    <pic:cNvPicPr>
                      <a:picLocks noChangeAspect="1"/>
                    </pic:cNvPicPr>
                  </pic:nvPicPr>
                  <pic:blipFill>
                    <a:blip xmlns:r="http://schemas.openxmlformats.org/officeDocument/2006/relationships" r:embed="rId78"/>
                    <a:stretch>
                      <a:fillRect/>
                    </a:stretch>
                  </pic:blipFill>
                  <pic:spPr>
                    <a:xfrm>
                      <a:off x="0" y="0"/>
                      <a:ext cx="1981200" cy="1095375"/>
                    </a:xfrm>
                    <a:prstGeom prst="rect">
                      <a:avLst/>
                    </a:prstGeom>
                  </pic:spPr>
                </pic:pic>
              </a:graphicData>
            </a:graphic>
          </wp:inline>
        </w:drawing>
      </w:r>
    </w:p>
    <w:p w14:paraId="2CB2128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19．（25-26九年级上·全国·随堂练习）按照如图甲所示的电路图连接图乙的实物图。</w:t>
      </w:r>
    </w:p>
    <w:p w14:paraId="1CCDFA5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90875" cy="1409700"/>
            <wp:effectExtent l="0" t="0" r="9525" b="7620"/>
            <wp:docPr id="100049" name="图片 100049" descr="@@@954f9c2b4f694de99463c5c58342c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954f9c2b4f694de99463c5c58342c731"/>
                    <pic:cNvPicPr>
                      <a:picLocks noChangeAspect="1"/>
                    </pic:cNvPicPr>
                  </pic:nvPicPr>
                  <pic:blipFill>
                    <a:blip xmlns:r="http://schemas.openxmlformats.org/officeDocument/2006/relationships" r:embed="rId79"/>
                    <a:stretch>
                      <a:fillRect/>
                    </a:stretch>
                  </pic:blipFill>
                  <pic:spPr>
                    <a:xfrm>
                      <a:off x="0" y="0"/>
                      <a:ext cx="3190875" cy="1409700"/>
                    </a:xfrm>
                    <a:prstGeom prst="rect">
                      <a:avLst/>
                    </a:prstGeom>
                  </pic:spPr>
                </pic:pic>
              </a:graphicData>
            </a:graphic>
          </wp:inline>
        </w:drawing>
      </w:r>
    </w:p>
    <w:p w14:paraId="6B864D9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285875" cy="1057275"/>
            <wp:effectExtent l="0" t="0" r="9525" b="9525"/>
            <wp:docPr id="100051" name="图片 100051" descr="@@@3e3eeeb6eab34176b3f5aef5c01bf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3e3eeeb6eab34176b3f5aef5c01bf630"/>
                    <pic:cNvPicPr>
                      <a:picLocks noChangeAspect="1"/>
                    </pic:cNvPicPr>
                  </pic:nvPicPr>
                  <pic:blipFill>
                    <a:blip xmlns:r="http://schemas.openxmlformats.org/officeDocument/2006/relationships" r:embed="rId80"/>
                    <a:stretch>
                      <a:fillRect/>
                    </a:stretch>
                  </pic:blipFill>
                  <pic:spPr>
                    <a:xfrm>
                      <a:off x="0" y="0"/>
                      <a:ext cx="1285875" cy="1057275"/>
                    </a:xfrm>
                    <a:prstGeom prst="rect">
                      <a:avLst/>
                    </a:prstGeom>
                  </pic:spPr>
                </pic:pic>
              </a:graphicData>
            </a:graphic>
          </wp:inline>
        </w:drawing>
      </w:r>
    </w:p>
    <w:p w14:paraId="51BC7E3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由图甲得，灯泡L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并联，电流表测量灯泡L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的电流，小灯泡正常工作的电流约0.2A，则电流表的量程选用0~0.6A；电压表测L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两端的电压，由图得，电源由2节干电池串联组成，电压为3V，则电压表的量程选用0~3V；开关在干路上，根据电路图连接实物图，如图所示：</w:t>
      </w:r>
    </w:p>
    <w:p w14:paraId="42324D0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285875" cy="1057275"/>
            <wp:effectExtent l="0" t="0" r="9525" b="9525"/>
            <wp:docPr id="100053" name="图片 100053" descr="@@@3e3eeeb6eab34176b3f5aef5c01bf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3e3eeeb6eab34176b3f5aef5c01bf630"/>
                    <pic:cNvPicPr>
                      <a:picLocks noChangeAspect="1"/>
                    </pic:cNvPicPr>
                  </pic:nvPicPr>
                  <pic:blipFill>
                    <a:blip xmlns:r="http://schemas.openxmlformats.org/officeDocument/2006/relationships" r:embed="rId80"/>
                    <a:stretch>
                      <a:fillRect/>
                    </a:stretch>
                  </pic:blipFill>
                  <pic:spPr>
                    <a:xfrm>
                      <a:off x="0" y="0"/>
                      <a:ext cx="1285875" cy="1057275"/>
                    </a:xfrm>
                    <a:prstGeom prst="rect">
                      <a:avLst/>
                    </a:prstGeom>
                  </pic:spPr>
                </pic:pic>
              </a:graphicData>
            </a:graphic>
          </wp:inline>
        </w:drawing>
      </w:r>
    </w:p>
    <w:p w14:paraId="460E7E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20．（24-25九年级上·内蒙古通辽·期末）下面是小明实验小组“探究串并联电路的电流、电压特点”的实验：</w:t>
      </w:r>
    </w:p>
    <w:p w14:paraId="132A6FD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52775" cy="1038225"/>
            <wp:effectExtent l="0" t="0" r="1905" b="13335"/>
            <wp:docPr id="100055" name="图片 100055" descr="@@@ef7dab96-1cdc-4d70-9c24-756ff31434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ef7dab96-1cdc-4d70-9c24-756ff31434f8"/>
                    <pic:cNvPicPr>
                      <a:picLocks noChangeAspect="1"/>
                    </pic:cNvPicPr>
                  </pic:nvPicPr>
                  <pic:blipFill>
                    <a:blip xmlns:r="http://schemas.openxmlformats.org/officeDocument/2006/relationships" r:embed="rId81"/>
                    <a:stretch>
                      <a:fillRect/>
                    </a:stretch>
                  </pic:blipFill>
                  <pic:spPr>
                    <a:xfrm>
                      <a:off x="0" y="0"/>
                      <a:ext cx="3152775" cy="1038225"/>
                    </a:xfrm>
                    <a:prstGeom prst="rect">
                      <a:avLst/>
                    </a:prstGeom>
                  </pic:spPr>
                </pic:pic>
              </a:graphicData>
            </a:graphic>
          </wp:inline>
        </w:drawing>
      </w:r>
    </w:p>
    <w:p w14:paraId="3968146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(1)小明用如图甲所示的电路探究并联电路电流的特点，实验中应该选择规格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（选填“相同”或“不同”）的小灯泡．接好电路后，把电流表分别接入到</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三处；</w:t>
      </w:r>
    </w:p>
    <w:p w14:paraId="6FA1F62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66800" cy="847725"/>
            <wp:effectExtent l="0" t="0" r="0" b="5715"/>
            <wp:docPr id="100057" name="图片 100057" descr="@@@5348aff8-9571-42c6-9ba0-9e76b1195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5348aff8-9571-42c6-9ba0-9e76b1195114"/>
                    <pic:cNvPicPr>
                      <a:picLocks noChangeAspect="1"/>
                    </pic:cNvPicPr>
                  </pic:nvPicPr>
                  <pic:blipFill>
                    <a:blip xmlns:r="http://schemas.openxmlformats.org/officeDocument/2006/relationships" r:embed="rId82"/>
                    <a:stretch>
                      <a:fillRect/>
                    </a:stretch>
                  </pic:blipFill>
                  <pic:spPr>
                    <a:xfrm>
                      <a:off x="0" y="0"/>
                      <a:ext cx="1066800" cy="847725"/>
                    </a:xfrm>
                    <a:prstGeom prst="rect">
                      <a:avLst/>
                    </a:prstGeom>
                  </pic:spPr>
                </pic:pic>
              </a:graphicData>
            </a:graphic>
          </wp:inline>
        </w:drawing>
      </w:r>
    </w:p>
    <w:p w14:paraId="1798613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(2)①实验时，接好电路后，闭合开关发现两灯都亮，但由于连线较乱，一时无法确定两灯是串联还是并联，小明灵机一动，随意拆下一根导线，发现两灯都熄灭，因此他认定两灯是串联的，小明的方法是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（选填“正确”或“错误”）的；</w:t>
      </w:r>
    </w:p>
    <w:p w14:paraId="06B1D1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②小明同学在测量</w:t>
      </w:r>
      <w:r>
        <w:rPr>
          <w:rFonts w:ascii="宋体" w:eastAsia="宋体" w:hAnsi="宋体" w:cs="宋体" w:hint="eastAsia"/>
          <w:i/>
          <w:sz w:val="21"/>
          <w:szCs w:val="21"/>
        </w:rPr>
        <w:t>A</w:t>
      </w:r>
      <w:r>
        <w:rPr>
          <w:rFonts w:ascii="宋体" w:eastAsia="宋体" w:hAnsi="宋体" w:cs="宋体" w:hint="eastAsia"/>
          <w:sz w:val="21"/>
          <w:szCs w:val="21"/>
        </w:rPr>
        <w:t>处的电流时，闭合开关前，发现电流表指针位置如图乙所示，原因是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61C4BD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(3)排除故障后，小明又根据图丁连接好电路。闭合开关，测出两端电压后，小明断开开关，准备拆下电压表，改接在</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之间。小聪认为小明的操作太麻烦，他认为只需将与</w:t>
      </w:r>
      <w:r>
        <w:rPr>
          <w:rFonts w:ascii="宋体" w:eastAsia="宋体" w:hAnsi="宋体" w:cs="宋体" w:hint="eastAsia"/>
          <w:i/>
          <w:sz w:val="21"/>
          <w:szCs w:val="21"/>
        </w:rPr>
        <w:t>A</w:t>
      </w:r>
      <w:r>
        <w:rPr>
          <w:rFonts w:ascii="宋体" w:eastAsia="宋体" w:hAnsi="宋体" w:cs="宋体" w:hint="eastAsia"/>
          <w:sz w:val="21"/>
          <w:szCs w:val="21"/>
        </w:rPr>
        <w:t>点相连的导线改接到</w:t>
      </w:r>
      <w:r>
        <w:rPr>
          <w:rFonts w:ascii="宋体" w:eastAsia="宋体" w:hAnsi="宋体" w:cs="宋体" w:hint="eastAsia"/>
          <w:i/>
          <w:sz w:val="21"/>
          <w:szCs w:val="21"/>
        </w:rPr>
        <w:t>C</w:t>
      </w:r>
      <w:r>
        <w:rPr>
          <w:rFonts w:ascii="宋体" w:eastAsia="宋体" w:hAnsi="宋体" w:cs="宋体" w:hint="eastAsia"/>
          <w:sz w:val="21"/>
          <w:szCs w:val="21"/>
        </w:rPr>
        <w:t>点即可，小聪的方法</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（选填“正确”或“不正确”），原因是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A9B080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(1)不同</w:t>
      </w:r>
    </w:p>
    <w:p w14:paraId="123A48F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错误     电流表没有调零</w:t>
      </w:r>
    </w:p>
    <w:p w14:paraId="441D34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不正确     电压表正负接线柱接反</w:t>
      </w:r>
    </w:p>
    <w:p w14:paraId="23FCBBE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（1）为得出普遍性的规律，实验中应该选择规格不同的小灯泡。</w:t>
      </w:r>
    </w:p>
    <w:p w14:paraId="12B1B2B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（2）[1]若两灯并联，拆下干路上的一根导线，两灯也都熄灭，所以随意拆下一根导线，发现两灯都熄灭，不能认定两灯是串联的，所以小明的方法是错误的。</w:t>
      </w:r>
    </w:p>
    <w:p w14:paraId="3299F3E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[2]小明同学在测量</w:t>
      </w:r>
      <w:r>
        <w:rPr>
          <w:rFonts w:ascii="宋体" w:eastAsia="宋体" w:hAnsi="宋体" w:cs="宋体" w:hint="eastAsia"/>
          <w:i/>
          <w:color w:val="FF0000"/>
          <w:sz w:val="21"/>
          <w:szCs w:val="21"/>
        </w:rPr>
        <w:t>A</w:t>
      </w:r>
      <w:r>
        <w:rPr>
          <w:rFonts w:ascii="宋体" w:eastAsia="宋体" w:hAnsi="宋体" w:cs="宋体" w:hint="eastAsia"/>
          <w:color w:val="FF0000"/>
          <w:sz w:val="21"/>
          <w:szCs w:val="21"/>
        </w:rPr>
        <w:t>处的电流时，闭合开关前，发现电流表指针位置如图乙所示，即电流表的指针反偏，原因是电流表没有调零。</w:t>
      </w:r>
    </w:p>
    <w:p w14:paraId="5C68AAC0">
      <w:pPr>
        <w:shd w:val="clear" w:color="auto" w:fill="auto"/>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color w:val="FF0000"/>
          <w:sz w:val="21"/>
          <w:szCs w:val="21"/>
        </w:rPr>
        <w:t>（3）[1][2]电压表在使用时，电流由正接线柱流入，负接线柱流出，由图丁可知，</w:t>
      </w:r>
      <w:r>
        <w:rPr>
          <w:rFonts w:ascii="宋体" w:eastAsia="宋体" w:hAnsi="宋体" w:cs="宋体" w:hint="eastAsia"/>
          <w:i/>
          <w:color w:val="FF0000"/>
          <w:sz w:val="21"/>
          <w:szCs w:val="21"/>
        </w:rPr>
        <w:t>B</w:t>
      </w:r>
      <w:r>
        <w:rPr>
          <w:rFonts w:ascii="宋体" w:eastAsia="宋体" w:hAnsi="宋体" w:cs="宋体" w:hint="eastAsia"/>
          <w:color w:val="FF0000"/>
          <w:sz w:val="21"/>
          <w:szCs w:val="21"/>
        </w:rPr>
        <w:t>点与电压表的正接线柱相连，</w:t>
      </w:r>
      <w:r>
        <w:rPr>
          <w:rFonts w:ascii="宋体" w:eastAsia="宋体" w:hAnsi="宋体" w:cs="宋体" w:hint="eastAsia"/>
          <w:i/>
          <w:color w:val="FF0000"/>
          <w:sz w:val="21"/>
          <w:szCs w:val="21"/>
        </w:rPr>
        <w:t>A</w:t>
      </w:r>
      <w:r>
        <w:rPr>
          <w:rFonts w:ascii="宋体" w:eastAsia="宋体" w:hAnsi="宋体" w:cs="宋体" w:hint="eastAsia"/>
          <w:color w:val="FF0000"/>
          <w:sz w:val="21"/>
          <w:szCs w:val="21"/>
        </w:rPr>
        <w:t>点与电压表的负接线柱相连，若将与</w:t>
      </w:r>
      <w:r>
        <w:rPr>
          <w:rFonts w:ascii="宋体" w:eastAsia="宋体" w:hAnsi="宋体" w:cs="宋体" w:hint="eastAsia"/>
          <w:i/>
          <w:color w:val="FF0000"/>
          <w:sz w:val="21"/>
          <w:szCs w:val="21"/>
        </w:rPr>
        <w:t>A</w:t>
      </w:r>
      <w:r>
        <w:rPr>
          <w:rFonts w:ascii="宋体" w:eastAsia="宋体" w:hAnsi="宋体" w:cs="宋体" w:hint="eastAsia"/>
          <w:color w:val="FF0000"/>
          <w:sz w:val="21"/>
          <w:szCs w:val="21"/>
        </w:rPr>
        <w:t>点相连的导线改接到</w:t>
      </w:r>
      <w:r>
        <w:rPr>
          <w:rFonts w:ascii="宋体" w:eastAsia="宋体" w:hAnsi="宋体" w:cs="宋体" w:hint="eastAsia"/>
          <w:i/>
          <w:color w:val="FF0000"/>
          <w:sz w:val="21"/>
          <w:szCs w:val="21"/>
        </w:rPr>
        <w:t>C</w:t>
      </w:r>
      <w:r>
        <w:rPr>
          <w:rFonts w:ascii="宋体" w:eastAsia="宋体" w:hAnsi="宋体" w:cs="宋体" w:hint="eastAsia"/>
          <w:color w:val="FF0000"/>
          <w:sz w:val="21"/>
          <w:szCs w:val="21"/>
        </w:rPr>
        <w:t>点，此时会导致电流由电压表的负接线柱流入，正接线柱流出，正负接线柱接反，会导致指针向左偏转，故小聪的方法不正确，原因是改接后电压表正负接线柱接反。</w:t>
      </w:r>
    </w:p>
    <w:sectPr>
      <w:headerReference w:type="default" r:id="rId83"/>
      <w:footerReference w:type="default" r:id="rId84"/>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89C6F408-4FEC-4260-8FC4-8D84F76436EA}"/>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3C803161-A07D-4150-9DA8-AE564E4F16B5}"/>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28C995E7-5864-433A-9E5B-194C5CD9B9D2}"/>
  </w:font>
  <w:font w:name="楷体">
    <w:panose1 w:val="02010609060101010101"/>
    <w:charset w:val="86"/>
    <w:family w:val="auto"/>
    <w:pitch w:val="default"/>
    <w:sig w:usb0="800002BF" w:usb1="38CF7CFA" w:usb2="00000016" w:usb3="00000000" w:csb0="00040001" w:csb1="00000000"/>
    <w:embedRegular r:id="rId4" w:subsetted="1" w:fontKey="{B1184CB8-59F4-4BC6-9021-C594FA17BF13}"/>
  </w:font>
  <w:font w:name="仿宋">
    <w:panose1 w:val="02010609060101010101"/>
    <w:charset w:val="86"/>
    <w:family w:val="auto"/>
    <w:pitch w:val="default"/>
    <w:sig w:usb0="800002BF" w:usb1="38CF7CFA" w:usb2="00000016" w:usb3="00000000" w:csb0="00040001" w:csb1="00000000"/>
    <w:embedRegular r:id="rId5" w:subsetted="1" w:fontKey="{44D092BF-6407-4444-A0C7-D59FC69A25FA}"/>
  </w:font>
  <w:font w:name="Cambria Math">
    <w:panose1 w:val="02040503050406030204"/>
    <w:charset w:val="01"/>
    <w:family w:val="roman"/>
    <w:notTrueType/>
    <w:pitch w:val="variable"/>
    <w:sig w:usb0="E00006FF" w:usb1="420024FF" w:usb2="02000000" w:usb3="00000000" w:csb0="2000019F" w:csb1="00000000"/>
    <w:embedRegular r:id="rId6" w:subsetted="1" w:fontKey="{1DD1A82C-C297-4EC2-A2C4-B093D323F657}"/>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CBEE34B0"/>
    <w:multiLevelType w:val="singleLevel"/>
    <w:tmpl w:val="CBEE34B0"/>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2C17D51"/>
    <w:rsid w:val="134E0C3A"/>
    <w:rsid w:val="1617364B"/>
    <w:rsid w:val="17A20BD4"/>
    <w:rsid w:val="1CCA2B35"/>
    <w:rsid w:val="20990108"/>
    <w:rsid w:val="21751B38"/>
    <w:rsid w:val="22854BAF"/>
    <w:rsid w:val="264823CE"/>
    <w:rsid w:val="273242DE"/>
    <w:rsid w:val="28574214"/>
    <w:rsid w:val="29302214"/>
    <w:rsid w:val="2AE15CE9"/>
    <w:rsid w:val="2B3B50FE"/>
    <w:rsid w:val="30210D83"/>
    <w:rsid w:val="353A1D60"/>
    <w:rsid w:val="353D330A"/>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6220620"/>
    <w:rsid w:val="57021B18"/>
    <w:rsid w:val="5E130566"/>
    <w:rsid w:val="5F056BF5"/>
    <w:rsid w:val="67FC0AA6"/>
    <w:rsid w:val="6BAF2E85"/>
    <w:rsid w:val="6D740BA3"/>
    <w:rsid w:val="6FB97564"/>
    <w:rsid w:val="708C21E6"/>
    <w:rsid w:val="7118679B"/>
    <w:rsid w:val="72003B21"/>
    <w:rsid w:val="73ED71BD"/>
    <w:rsid w:val="7507318D"/>
    <w:rsid w:val="7B6D43C8"/>
    <w:rsid w:val="7E35461F"/>
    <w:rsid w:val="7E4B67C3"/>
    <w:rsid w:val="7EDD6251"/>
    <w:rsid w:val="7F123AF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jpe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jpeg" /><Relationship Id="rId34" Type="http://schemas.openxmlformats.org/officeDocument/2006/relationships/image" Target="media/image30.jpe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image" Target="media/image52.png" /><Relationship Id="rId57" Type="http://schemas.openxmlformats.org/officeDocument/2006/relationships/image" Target="media/image53.png" /><Relationship Id="rId58" Type="http://schemas.openxmlformats.org/officeDocument/2006/relationships/image" Target="media/image54.png" /><Relationship Id="rId59" Type="http://schemas.openxmlformats.org/officeDocument/2006/relationships/image" Target="media/image55.png" /><Relationship Id="rId6" Type="http://schemas.openxmlformats.org/officeDocument/2006/relationships/image" Target="media/image2.png" /><Relationship Id="rId60" Type="http://schemas.openxmlformats.org/officeDocument/2006/relationships/image" Target="media/image56.png" /><Relationship Id="rId61" Type="http://schemas.openxmlformats.org/officeDocument/2006/relationships/image" Target="media/image57.png" /><Relationship Id="rId62" Type="http://schemas.openxmlformats.org/officeDocument/2006/relationships/image" Target="media/image58.png" /><Relationship Id="rId63" Type="http://schemas.openxmlformats.org/officeDocument/2006/relationships/image" Target="media/image59.png" /><Relationship Id="rId64" Type="http://schemas.openxmlformats.org/officeDocument/2006/relationships/image" Target="media/image60.png" /><Relationship Id="rId65" Type="http://schemas.openxmlformats.org/officeDocument/2006/relationships/image" Target="media/image61.png" /><Relationship Id="rId66" Type="http://schemas.openxmlformats.org/officeDocument/2006/relationships/image" Target="media/image62.png" /><Relationship Id="rId67" Type="http://schemas.openxmlformats.org/officeDocument/2006/relationships/image" Target="media/image63.png" /><Relationship Id="rId68" Type="http://schemas.openxmlformats.org/officeDocument/2006/relationships/image" Target="media/image64.png" /><Relationship Id="rId69" Type="http://schemas.openxmlformats.org/officeDocument/2006/relationships/image" Target="media/image65.png" /><Relationship Id="rId7" Type="http://schemas.openxmlformats.org/officeDocument/2006/relationships/image" Target="media/image3.png" /><Relationship Id="rId70" Type="http://schemas.openxmlformats.org/officeDocument/2006/relationships/image" Target="media/image66.png" /><Relationship Id="rId71" Type="http://schemas.openxmlformats.org/officeDocument/2006/relationships/image" Target="media/image67.png" /><Relationship Id="rId72" Type="http://schemas.openxmlformats.org/officeDocument/2006/relationships/image" Target="media/image68.png" /><Relationship Id="rId73" Type="http://schemas.openxmlformats.org/officeDocument/2006/relationships/image" Target="media/image69.png" /><Relationship Id="rId74" Type="http://schemas.openxmlformats.org/officeDocument/2006/relationships/image" Target="media/image70.png" /><Relationship Id="rId75" Type="http://schemas.openxmlformats.org/officeDocument/2006/relationships/image" Target="media/image71.png" /><Relationship Id="rId76" Type="http://schemas.openxmlformats.org/officeDocument/2006/relationships/image" Target="media/image72.png" /><Relationship Id="rId77" Type="http://schemas.openxmlformats.org/officeDocument/2006/relationships/image" Target="media/image73.png" /><Relationship Id="rId78" Type="http://schemas.openxmlformats.org/officeDocument/2006/relationships/image" Target="media/image74.png" /><Relationship Id="rId79" Type="http://schemas.openxmlformats.org/officeDocument/2006/relationships/image" Target="media/image75.png" /><Relationship Id="rId8" Type="http://schemas.openxmlformats.org/officeDocument/2006/relationships/image" Target="media/image4.png" /><Relationship Id="rId80" Type="http://schemas.openxmlformats.org/officeDocument/2006/relationships/image" Target="media/image76.png" /><Relationship Id="rId81" Type="http://schemas.openxmlformats.org/officeDocument/2006/relationships/image" Target="media/image77.png" /><Relationship Id="rId82" Type="http://schemas.openxmlformats.org/officeDocument/2006/relationships/image" Target="media/image78.png" /><Relationship Id="rId83" Type="http://schemas.openxmlformats.org/officeDocument/2006/relationships/header" Target="header1.xml" /><Relationship Id="rId84" Type="http://schemas.openxmlformats.org/officeDocument/2006/relationships/footer" Target="footer1.xml" /><Relationship Id="rId85" Type="http://schemas.openxmlformats.org/officeDocument/2006/relationships/theme" Target="theme/theme1.xml" /><Relationship Id="rId86" Type="http://schemas.openxmlformats.org/officeDocument/2006/relationships/numbering" Target="numbering.xml" /><Relationship Id="rId87" Type="http://schemas.openxmlformats.org/officeDocument/2006/relationships/styles" Target="styles.xml"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8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79.png" /><Relationship Id="rId2" Type="http://schemas.openxmlformats.org/officeDocument/2006/relationships/image" Target="media/image80.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4735</Words>
  <Characters>5254</Characters>
  <DocSecurity>0</DocSecurity>
  <Lines>0</Lines>
  <Paragraphs>0</Paragraphs>
  <ScaleCrop>false</ScaleCrop>
  <Company/>
  <LinksUpToDate>false</LinksUpToDate>
  <CharactersWithSpaces>5602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2025-09-22T08:21:21Z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